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7F62" w14:textId="3CD06CE8" w:rsidR="000E3290" w:rsidRPr="001B5CF9" w:rsidRDefault="00760A00" w:rsidP="00B510AA">
      <w:pPr>
        <w:autoSpaceDE w:val="0"/>
        <w:autoSpaceDN w:val="0"/>
        <w:adjustRightInd w:val="0"/>
        <w:spacing w:after="0" w:line="240" w:lineRule="auto"/>
        <w:jc w:val="center"/>
        <w:rPr>
          <w:rFonts w:ascii="Arial" w:hAnsi="Arial" w:cs="Arial"/>
          <w:kern w:val="24"/>
          <w:sz w:val="24"/>
          <w:szCs w:val="24"/>
        </w:rPr>
      </w:pPr>
      <w:bookmarkStart w:id="0" w:name="OLE_LINK15"/>
      <w:bookmarkStart w:id="1" w:name="OLE_LINK16"/>
      <w:bookmarkStart w:id="2" w:name="OLE_LINK17"/>
      <w:bookmarkStart w:id="3" w:name="OLE_LINK18"/>
      <w:r w:rsidRPr="001B5CF9">
        <w:rPr>
          <w:rFonts w:ascii="Arial" w:hAnsi="Arial" w:cs="Arial"/>
          <w:b/>
          <w:bCs/>
          <w:caps/>
          <w:sz w:val="24"/>
          <w:szCs w:val="24"/>
        </w:rPr>
        <w:t>CUIDADOS PALIATIVOS</w:t>
      </w:r>
      <w:r w:rsidRPr="001B5CF9">
        <w:rPr>
          <w:rFonts w:ascii="Arial" w:hAnsi="Arial" w:cs="Arial"/>
          <w:caps/>
          <w:sz w:val="24"/>
          <w:szCs w:val="24"/>
        </w:rPr>
        <w:t>: O papel do assistente social na equipe multiprofissional</w:t>
      </w:r>
    </w:p>
    <w:p w14:paraId="29901C32" w14:textId="660ED856" w:rsidR="00760A00" w:rsidRDefault="00760A00" w:rsidP="00B510AA">
      <w:pPr>
        <w:autoSpaceDE w:val="0"/>
        <w:autoSpaceDN w:val="0"/>
        <w:adjustRightInd w:val="0"/>
        <w:spacing w:after="0" w:line="240" w:lineRule="auto"/>
        <w:jc w:val="center"/>
        <w:rPr>
          <w:rFonts w:ascii="Arial" w:hAnsi="Arial" w:cs="Arial"/>
          <w:kern w:val="24"/>
          <w:sz w:val="24"/>
          <w:szCs w:val="24"/>
        </w:rPr>
      </w:pPr>
    </w:p>
    <w:p w14:paraId="628E51DA" w14:textId="77777777" w:rsidR="00B41400" w:rsidRPr="001B5CF9" w:rsidRDefault="00B41400" w:rsidP="00B510AA">
      <w:pPr>
        <w:autoSpaceDE w:val="0"/>
        <w:autoSpaceDN w:val="0"/>
        <w:adjustRightInd w:val="0"/>
        <w:spacing w:after="0" w:line="240" w:lineRule="auto"/>
        <w:jc w:val="center"/>
        <w:rPr>
          <w:rFonts w:ascii="Arial" w:hAnsi="Arial" w:cs="Arial"/>
          <w:kern w:val="24"/>
          <w:sz w:val="24"/>
          <w:szCs w:val="24"/>
        </w:rPr>
      </w:pPr>
    </w:p>
    <w:p w14:paraId="59D5B2AA" w14:textId="0051FC15" w:rsidR="00AB45B3" w:rsidRDefault="00AB45B3" w:rsidP="00B41400">
      <w:pPr>
        <w:pStyle w:val="p1"/>
        <w:jc w:val="center"/>
        <w:rPr>
          <w:rFonts w:ascii="Arial" w:hAnsi="Arial" w:cs="Arial"/>
          <w:sz w:val="24"/>
          <w:szCs w:val="24"/>
        </w:rPr>
      </w:pPr>
      <w:r w:rsidRPr="00B41400">
        <w:rPr>
          <w:rFonts w:ascii="Arial" w:hAnsi="Arial" w:cs="Arial"/>
          <w:b/>
          <w:bCs/>
          <w:sz w:val="24"/>
          <w:szCs w:val="24"/>
        </w:rPr>
        <w:t>Cássia Costa Oliveira de Souza</w:t>
      </w:r>
    </w:p>
    <w:p w14:paraId="188E1C46" w14:textId="77777777" w:rsidR="00B41400" w:rsidRDefault="00B41400" w:rsidP="00B41400">
      <w:pPr>
        <w:pStyle w:val="p1"/>
        <w:jc w:val="center"/>
        <w:rPr>
          <w:rFonts w:ascii="Arial" w:hAnsi="Arial" w:cs="Arial"/>
          <w:sz w:val="24"/>
          <w:szCs w:val="24"/>
        </w:rPr>
      </w:pPr>
      <w:r w:rsidRPr="00B41400">
        <w:rPr>
          <w:rFonts w:ascii="Arial" w:hAnsi="Arial" w:cs="Arial"/>
          <w:sz w:val="24"/>
          <w:szCs w:val="24"/>
        </w:rPr>
        <w:t xml:space="preserve">Aluna Especial do Mestrado Profissional em Saúde Coletiva </w:t>
      </w:r>
      <w:r>
        <w:rPr>
          <w:rFonts w:ascii="Arial" w:hAnsi="Arial" w:cs="Arial"/>
          <w:sz w:val="24"/>
          <w:szCs w:val="24"/>
        </w:rPr>
        <w:t>(</w:t>
      </w:r>
      <w:r w:rsidRPr="00B41400">
        <w:rPr>
          <w:rFonts w:ascii="Arial" w:hAnsi="Arial" w:cs="Arial"/>
          <w:sz w:val="24"/>
          <w:szCs w:val="24"/>
        </w:rPr>
        <w:t>MEPISCO</w:t>
      </w:r>
      <w:r>
        <w:rPr>
          <w:rFonts w:ascii="Arial" w:hAnsi="Arial" w:cs="Arial"/>
          <w:sz w:val="24"/>
          <w:szCs w:val="24"/>
        </w:rPr>
        <w:t>)</w:t>
      </w:r>
    </w:p>
    <w:p w14:paraId="1BB41CD6" w14:textId="77777777" w:rsidR="00B41400" w:rsidRDefault="00B41400" w:rsidP="00B41400">
      <w:pPr>
        <w:pStyle w:val="p1"/>
        <w:jc w:val="center"/>
        <w:rPr>
          <w:rFonts w:ascii="Arial" w:hAnsi="Arial" w:cs="Arial"/>
          <w:sz w:val="24"/>
          <w:szCs w:val="24"/>
        </w:rPr>
      </w:pPr>
      <w:r>
        <w:rPr>
          <w:rFonts w:ascii="Arial" w:hAnsi="Arial" w:cs="Arial"/>
          <w:sz w:val="24"/>
          <w:szCs w:val="24"/>
        </w:rPr>
        <w:t>Universidade do Estado da Bahia</w:t>
      </w:r>
      <w:r w:rsidRPr="00B41400">
        <w:rPr>
          <w:rFonts w:ascii="Arial" w:hAnsi="Arial" w:cs="Arial"/>
          <w:sz w:val="24"/>
          <w:szCs w:val="24"/>
        </w:rPr>
        <w:t xml:space="preserve"> (UNEB). </w:t>
      </w:r>
    </w:p>
    <w:p w14:paraId="4A713780" w14:textId="7F4C2BE6" w:rsidR="00B41400" w:rsidRDefault="00B41400" w:rsidP="00B41400">
      <w:pPr>
        <w:pStyle w:val="p1"/>
        <w:jc w:val="center"/>
        <w:rPr>
          <w:rFonts w:ascii="Arial" w:hAnsi="Arial" w:cs="Arial"/>
          <w:sz w:val="24"/>
          <w:szCs w:val="24"/>
        </w:rPr>
      </w:pPr>
      <w:r>
        <w:rPr>
          <w:rFonts w:ascii="Arial" w:hAnsi="Arial" w:cs="Arial"/>
          <w:sz w:val="24"/>
          <w:szCs w:val="24"/>
        </w:rPr>
        <w:t xml:space="preserve">e-mail: </w:t>
      </w:r>
      <w:hyperlink r:id="rId8" w:history="1">
        <w:r w:rsidRPr="0074562C">
          <w:rPr>
            <w:rStyle w:val="Hyperlink"/>
            <w:rFonts w:ascii="Arial" w:hAnsi="Arial" w:cs="Arial"/>
            <w:sz w:val="24"/>
            <w:szCs w:val="24"/>
          </w:rPr>
          <w:t>cassiacosta@hospitalalianca.com.br</w:t>
        </w:r>
      </w:hyperlink>
    </w:p>
    <w:p w14:paraId="246D9CE6" w14:textId="77777777" w:rsidR="00B41400" w:rsidRDefault="00B41400" w:rsidP="00B41400">
      <w:pPr>
        <w:pStyle w:val="p1"/>
        <w:ind w:left="3402"/>
        <w:jc w:val="center"/>
        <w:rPr>
          <w:rFonts w:ascii="Arial" w:hAnsi="Arial" w:cs="Arial"/>
          <w:sz w:val="24"/>
          <w:szCs w:val="24"/>
        </w:rPr>
      </w:pPr>
    </w:p>
    <w:p w14:paraId="3A14EAB6" w14:textId="6563E923" w:rsidR="000E3290" w:rsidRDefault="000E3290" w:rsidP="00B41400">
      <w:pPr>
        <w:pStyle w:val="p1"/>
        <w:jc w:val="center"/>
        <w:rPr>
          <w:rFonts w:ascii="Arial" w:hAnsi="Arial" w:cs="Arial"/>
          <w:sz w:val="24"/>
          <w:szCs w:val="24"/>
        </w:rPr>
      </w:pPr>
      <w:r w:rsidRPr="005114F8">
        <w:rPr>
          <w:rFonts w:ascii="Arial" w:hAnsi="Arial" w:cs="Arial"/>
          <w:b/>
          <w:bCs/>
          <w:sz w:val="24"/>
          <w:szCs w:val="24"/>
        </w:rPr>
        <w:t>José Gile</w:t>
      </w:r>
      <w:r w:rsidR="00AB45B3" w:rsidRPr="005114F8">
        <w:rPr>
          <w:rFonts w:ascii="Arial" w:hAnsi="Arial" w:cs="Arial"/>
          <w:b/>
          <w:bCs/>
          <w:sz w:val="24"/>
          <w:szCs w:val="24"/>
        </w:rPr>
        <w:t>á</w:t>
      </w:r>
    </w:p>
    <w:p w14:paraId="1C3D83C0" w14:textId="272BC678" w:rsidR="00B41400" w:rsidRPr="00B41400" w:rsidRDefault="005114F8" w:rsidP="00B41400">
      <w:pPr>
        <w:pStyle w:val="p1"/>
        <w:jc w:val="center"/>
        <w:rPr>
          <w:rFonts w:ascii="Arial" w:hAnsi="Arial" w:cs="Arial"/>
          <w:sz w:val="24"/>
          <w:szCs w:val="24"/>
        </w:rPr>
      </w:pPr>
      <w:r w:rsidRPr="005114F8">
        <w:rPr>
          <w:rFonts w:ascii="Arial" w:hAnsi="Arial" w:cs="Arial"/>
          <w:sz w:val="24"/>
          <w:szCs w:val="24"/>
        </w:rPr>
        <w:t xml:space="preserve">Pós-Doutor em Políticas Públicas </w:t>
      </w:r>
      <w:r>
        <w:rPr>
          <w:rFonts w:ascii="Arial" w:hAnsi="Arial" w:cs="Arial"/>
          <w:sz w:val="24"/>
          <w:szCs w:val="24"/>
        </w:rPr>
        <w:t>P</w:t>
      </w:r>
      <w:r w:rsidRPr="005114F8">
        <w:rPr>
          <w:rFonts w:ascii="Arial" w:hAnsi="Arial" w:cs="Arial"/>
          <w:sz w:val="24"/>
          <w:szCs w:val="24"/>
        </w:rPr>
        <w:t>romotoras de Igualdades.</w:t>
      </w:r>
      <w:r>
        <w:rPr>
          <w:rFonts w:ascii="Arial" w:hAnsi="Arial" w:cs="Arial"/>
          <w:sz w:val="24"/>
          <w:szCs w:val="24"/>
        </w:rPr>
        <w:t xml:space="preserve"> </w:t>
      </w:r>
      <w:r w:rsidR="00B41400" w:rsidRPr="00B41400">
        <w:rPr>
          <w:rFonts w:ascii="Arial" w:hAnsi="Arial" w:cs="Arial"/>
          <w:sz w:val="24"/>
          <w:szCs w:val="24"/>
        </w:rPr>
        <w:t>Doutor em Desenvolvimento Regional e Urbano. Coordenador do Mestrado em Direito,</w:t>
      </w:r>
    </w:p>
    <w:p w14:paraId="7EF420EE" w14:textId="77777777" w:rsidR="00B41400" w:rsidRPr="00B41400" w:rsidRDefault="00B41400" w:rsidP="00B41400">
      <w:pPr>
        <w:pStyle w:val="p1"/>
        <w:jc w:val="center"/>
        <w:rPr>
          <w:rFonts w:ascii="Arial" w:hAnsi="Arial" w:cs="Arial"/>
          <w:sz w:val="24"/>
          <w:szCs w:val="24"/>
        </w:rPr>
      </w:pPr>
      <w:r w:rsidRPr="00B41400">
        <w:rPr>
          <w:rFonts w:ascii="Arial" w:hAnsi="Arial" w:cs="Arial"/>
          <w:sz w:val="24"/>
          <w:szCs w:val="24"/>
        </w:rPr>
        <w:t>Governança e Políticas Públicas da Universidade Salvador (UNIFACS). Professor da</w:t>
      </w:r>
    </w:p>
    <w:p w14:paraId="76A055E6" w14:textId="77777777" w:rsidR="00B41400" w:rsidRPr="00B41400" w:rsidRDefault="00B41400" w:rsidP="00B41400">
      <w:pPr>
        <w:pStyle w:val="p1"/>
        <w:jc w:val="center"/>
        <w:rPr>
          <w:rFonts w:ascii="Arial" w:hAnsi="Arial" w:cs="Arial"/>
          <w:sz w:val="24"/>
          <w:szCs w:val="24"/>
        </w:rPr>
      </w:pPr>
      <w:r w:rsidRPr="00B41400">
        <w:rPr>
          <w:rFonts w:ascii="Arial" w:hAnsi="Arial" w:cs="Arial"/>
          <w:sz w:val="24"/>
          <w:szCs w:val="24"/>
        </w:rPr>
        <w:t>Universidade do Estado da Bahia (UNEB).</w:t>
      </w:r>
    </w:p>
    <w:p w14:paraId="48B07878" w14:textId="06672CCC" w:rsidR="00B41400" w:rsidRDefault="00B41400" w:rsidP="00B41400">
      <w:pPr>
        <w:pStyle w:val="p1"/>
        <w:jc w:val="center"/>
        <w:rPr>
          <w:rFonts w:ascii="Arial" w:hAnsi="Arial" w:cs="Arial"/>
          <w:sz w:val="24"/>
          <w:szCs w:val="24"/>
        </w:rPr>
      </w:pPr>
      <w:r w:rsidRPr="00B41400">
        <w:rPr>
          <w:rFonts w:ascii="Arial" w:hAnsi="Arial" w:cs="Arial"/>
          <w:sz w:val="24"/>
          <w:szCs w:val="24"/>
        </w:rPr>
        <w:t xml:space="preserve">E-mail: </w:t>
      </w:r>
      <w:hyperlink r:id="rId9" w:history="1">
        <w:r w:rsidR="005114F8" w:rsidRPr="0074562C">
          <w:rPr>
            <w:rStyle w:val="Hyperlink"/>
            <w:rFonts w:ascii="Arial" w:hAnsi="Arial" w:cs="Arial"/>
            <w:sz w:val="24"/>
            <w:szCs w:val="24"/>
          </w:rPr>
          <w:t>j</w:t>
        </w:r>
        <w:r w:rsidR="005114F8" w:rsidRPr="0074562C">
          <w:rPr>
            <w:rStyle w:val="Hyperlink"/>
            <w:rFonts w:ascii="Arial" w:hAnsi="Arial" w:cs="Arial"/>
            <w:sz w:val="24"/>
            <w:szCs w:val="24"/>
          </w:rPr>
          <w:t>gsouza</w:t>
        </w:r>
        <w:r w:rsidR="005114F8" w:rsidRPr="0074562C">
          <w:rPr>
            <w:rStyle w:val="Hyperlink"/>
            <w:rFonts w:ascii="Arial" w:hAnsi="Arial" w:cs="Arial"/>
            <w:sz w:val="24"/>
            <w:szCs w:val="24"/>
          </w:rPr>
          <w:t>@un</w:t>
        </w:r>
        <w:r w:rsidR="005114F8" w:rsidRPr="0074562C">
          <w:rPr>
            <w:rStyle w:val="Hyperlink"/>
            <w:rFonts w:ascii="Arial" w:hAnsi="Arial" w:cs="Arial"/>
            <w:sz w:val="24"/>
            <w:szCs w:val="24"/>
          </w:rPr>
          <w:t>eb</w:t>
        </w:r>
        <w:r w:rsidR="005114F8" w:rsidRPr="0074562C">
          <w:rPr>
            <w:rStyle w:val="Hyperlink"/>
            <w:rFonts w:ascii="Arial" w:hAnsi="Arial" w:cs="Arial"/>
            <w:sz w:val="24"/>
            <w:szCs w:val="24"/>
          </w:rPr>
          <w:t>.br</w:t>
        </w:r>
      </w:hyperlink>
    </w:p>
    <w:p w14:paraId="70588307" w14:textId="5569A649" w:rsidR="00B41400" w:rsidRDefault="00B41400" w:rsidP="00B41400">
      <w:pPr>
        <w:pStyle w:val="p1"/>
        <w:jc w:val="center"/>
        <w:rPr>
          <w:rFonts w:ascii="Arial" w:hAnsi="Arial" w:cs="Arial"/>
          <w:sz w:val="24"/>
          <w:szCs w:val="24"/>
        </w:rPr>
      </w:pPr>
    </w:p>
    <w:p w14:paraId="511D344E" w14:textId="77777777" w:rsidR="005114F8" w:rsidRPr="001B5CF9" w:rsidRDefault="005114F8" w:rsidP="00B41400">
      <w:pPr>
        <w:pStyle w:val="p1"/>
        <w:jc w:val="center"/>
        <w:rPr>
          <w:rFonts w:ascii="Arial" w:hAnsi="Arial" w:cs="Arial"/>
          <w:sz w:val="24"/>
          <w:szCs w:val="24"/>
        </w:rPr>
      </w:pPr>
    </w:p>
    <w:bookmarkEnd w:id="0"/>
    <w:bookmarkEnd w:id="1"/>
    <w:bookmarkEnd w:id="2"/>
    <w:bookmarkEnd w:id="3"/>
    <w:p w14:paraId="03D17A16" w14:textId="77777777" w:rsidR="005F253B" w:rsidRPr="001B5CF9" w:rsidRDefault="00CF7921" w:rsidP="00B510AA">
      <w:pPr>
        <w:pStyle w:val="PargrafodaLista"/>
        <w:spacing w:after="0" w:line="240" w:lineRule="auto"/>
        <w:ind w:left="0"/>
        <w:rPr>
          <w:rFonts w:ascii="Arial" w:hAnsi="Arial" w:cs="Arial"/>
          <w:b/>
          <w:sz w:val="24"/>
          <w:szCs w:val="24"/>
        </w:rPr>
      </w:pPr>
      <w:r w:rsidRPr="001B5CF9">
        <w:rPr>
          <w:rFonts w:ascii="Arial" w:hAnsi="Arial" w:cs="Arial"/>
          <w:b/>
          <w:sz w:val="24"/>
          <w:szCs w:val="24"/>
        </w:rPr>
        <w:t>RESUMO</w:t>
      </w:r>
    </w:p>
    <w:p w14:paraId="39176020" w14:textId="4056B59F" w:rsidR="00E32FB7" w:rsidRPr="001B5CF9" w:rsidRDefault="00A61C9F" w:rsidP="00B510AA">
      <w:pPr>
        <w:pStyle w:val="PargrafodaLista"/>
        <w:spacing w:after="0" w:line="240" w:lineRule="auto"/>
        <w:ind w:left="0"/>
        <w:jc w:val="both"/>
        <w:rPr>
          <w:rFonts w:ascii="Arial" w:hAnsi="Arial" w:cs="Arial"/>
          <w:sz w:val="24"/>
          <w:szCs w:val="24"/>
        </w:rPr>
      </w:pPr>
      <w:r w:rsidRPr="001B5CF9">
        <w:rPr>
          <w:rFonts w:ascii="Arial" w:hAnsi="Arial" w:cs="Arial"/>
          <w:bCs/>
          <w:sz w:val="24"/>
          <w:szCs w:val="24"/>
        </w:rPr>
        <w:t>O tema deste artigo é o papel do profissional d</w:t>
      </w:r>
      <w:r w:rsidR="009E6D61" w:rsidRPr="001B5CF9">
        <w:rPr>
          <w:rFonts w:ascii="Arial" w:hAnsi="Arial" w:cs="Arial"/>
          <w:bCs/>
          <w:sz w:val="24"/>
          <w:szCs w:val="24"/>
        </w:rPr>
        <w:t>e</w:t>
      </w:r>
      <w:r w:rsidRPr="001B5CF9">
        <w:rPr>
          <w:rFonts w:ascii="Arial" w:hAnsi="Arial" w:cs="Arial"/>
          <w:bCs/>
          <w:sz w:val="24"/>
          <w:szCs w:val="24"/>
        </w:rPr>
        <w:t xml:space="preserve"> Serviço Social na equipe multiprofissional de Cuidados Paliativos. Os </w:t>
      </w:r>
      <w:r w:rsidR="00042A30" w:rsidRPr="001B5CF9">
        <w:rPr>
          <w:rFonts w:ascii="Arial" w:hAnsi="Arial" w:cs="Arial"/>
          <w:sz w:val="24"/>
          <w:szCs w:val="24"/>
        </w:rPr>
        <w:t xml:space="preserve">Cuidados Paliativos </w:t>
      </w:r>
      <w:r w:rsidR="0095755D" w:rsidRPr="001B5CF9">
        <w:rPr>
          <w:rFonts w:ascii="Arial" w:hAnsi="Arial" w:cs="Arial"/>
          <w:sz w:val="24"/>
          <w:szCs w:val="24"/>
        </w:rPr>
        <w:t>são indicados</w:t>
      </w:r>
      <w:r w:rsidR="006D3D23" w:rsidRPr="001B5CF9">
        <w:rPr>
          <w:rFonts w:ascii="Arial" w:hAnsi="Arial" w:cs="Arial"/>
          <w:sz w:val="24"/>
          <w:szCs w:val="24"/>
        </w:rPr>
        <w:t xml:space="preserve"> para promover a qualidade de vida para pacientes e seus familiares diante de doenças “fora possibilidade de cura”</w:t>
      </w:r>
      <w:r w:rsidR="00455C51" w:rsidRPr="001B5CF9">
        <w:rPr>
          <w:rFonts w:ascii="Arial" w:hAnsi="Arial" w:cs="Arial"/>
          <w:sz w:val="24"/>
          <w:szCs w:val="24"/>
        </w:rPr>
        <w:t>,</w:t>
      </w:r>
      <w:r w:rsidR="006D3D23" w:rsidRPr="001B5CF9">
        <w:rPr>
          <w:rFonts w:ascii="Arial" w:hAnsi="Arial" w:cs="Arial"/>
          <w:sz w:val="24"/>
          <w:szCs w:val="24"/>
        </w:rPr>
        <w:t xml:space="preserve"> </w:t>
      </w:r>
      <w:r w:rsidR="00455C51" w:rsidRPr="001B5CF9">
        <w:rPr>
          <w:rFonts w:ascii="Arial" w:hAnsi="Arial" w:cs="Arial"/>
          <w:sz w:val="24"/>
          <w:szCs w:val="24"/>
        </w:rPr>
        <w:t>ou seja, sem terapêutica curativa e para isso requer</w:t>
      </w:r>
      <w:r w:rsidR="00963623" w:rsidRPr="001B5CF9">
        <w:rPr>
          <w:rFonts w:ascii="Arial" w:hAnsi="Arial" w:cs="Arial"/>
          <w:sz w:val="24"/>
          <w:szCs w:val="24"/>
        </w:rPr>
        <w:t>em</w:t>
      </w:r>
      <w:r w:rsidR="00455C51" w:rsidRPr="001B5CF9">
        <w:rPr>
          <w:rFonts w:ascii="Arial" w:hAnsi="Arial" w:cs="Arial"/>
          <w:sz w:val="24"/>
          <w:szCs w:val="24"/>
        </w:rPr>
        <w:t xml:space="preserve"> a intervenção de diferentes profissionais de saúde</w:t>
      </w:r>
      <w:r w:rsidR="00A45275" w:rsidRPr="001B5CF9">
        <w:rPr>
          <w:rFonts w:ascii="Arial" w:hAnsi="Arial" w:cs="Arial"/>
          <w:sz w:val="24"/>
          <w:szCs w:val="24"/>
        </w:rPr>
        <w:t>,</w:t>
      </w:r>
      <w:r w:rsidRPr="001B5CF9">
        <w:rPr>
          <w:rFonts w:ascii="Arial" w:hAnsi="Arial" w:cs="Arial"/>
          <w:sz w:val="24"/>
          <w:szCs w:val="24"/>
        </w:rPr>
        <w:t xml:space="preserve"> uma equipe multiprofissional que tem o propósito de prevenir e aliviar a dor e o sofrimento físico, mental, psicossocial e espiritual.</w:t>
      </w:r>
      <w:r w:rsidR="006E25FC" w:rsidRPr="001B5CF9">
        <w:rPr>
          <w:rFonts w:ascii="Arial" w:hAnsi="Arial" w:cs="Arial"/>
          <w:sz w:val="24"/>
          <w:szCs w:val="24"/>
        </w:rPr>
        <w:t xml:space="preserve"> O Assistente Social é um dos profissionais que compõem essa equipe. Diante do exposto </w:t>
      </w:r>
      <w:r w:rsidR="000530B4" w:rsidRPr="001B5CF9">
        <w:rPr>
          <w:rFonts w:ascii="Arial" w:hAnsi="Arial" w:cs="Arial"/>
          <w:sz w:val="24"/>
          <w:szCs w:val="24"/>
        </w:rPr>
        <w:t xml:space="preserve">foi delimitado o seguinte </w:t>
      </w:r>
      <w:r w:rsidR="006E25FC" w:rsidRPr="001B5CF9">
        <w:rPr>
          <w:rFonts w:ascii="Arial" w:hAnsi="Arial" w:cs="Arial"/>
          <w:sz w:val="24"/>
          <w:szCs w:val="24"/>
        </w:rPr>
        <w:t>objetivo: a</w:t>
      </w:r>
      <w:r w:rsidR="00042A30" w:rsidRPr="001B5CF9">
        <w:rPr>
          <w:rFonts w:ascii="Arial" w:hAnsi="Arial" w:cs="Arial"/>
          <w:sz w:val="24"/>
          <w:szCs w:val="24"/>
        </w:rPr>
        <w:t>nalisar e discutir as competências e o papel do Assistente Social na equipe multiprofissional de Cuidados Paliativos.</w:t>
      </w:r>
      <w:r w:rsidR="006E25FC" w:rsidRPr="001B5CF9">
        <w:rPr>
          <w:rFonts w:ascii="Arial" w:hAnsi="Arial" w:cs="Arial"/>
          <w:sz w:val="24"/>
          <w:szCs w:val="24"/>
        </w:rPr>
        <w:t xml:space="preserve"> A pesquisa realizada utilizou-se do método da revisão integrativa e cotej</w:t>
      </w:r>
      <w:r w:rsidR="000530B4" w:rsidRPr="001B5CF9">
        <w:rPr>
          <w:rFonts w:ascii="Arial" w:hAnsi="Arial" w:cs="Arial"/>
          <w:sz w:val="24"/>
          <w:szCs w:val="24"/>
        </w:rPr>
        <w:t xml:space="preserve">ou </w:t>
      </w:r>
      <w:r w:rsidR="006E25FC" w:rsidRPr="001B5CF9">
        <w:rPr>
          <w:rFonts w:ascii="Arial" w:hAnsi="Arial" w:cs="Arial"/>
          <w:sz w:val="24"/>
          <w:szCs w:val="24"/>
        </w:rPr>
        <w:t xml:space="preserve">as produções científicas que abordam o </w:t>
      </w:r>
      <w:r w:rsidR="009E6D61" w:rsidRPr="001B5CF9">
        <w:rPr>
          <w:rFonts w:ascii="Arial" w:hAnsi="Arial" w:cs="Arial"/>
          <w:sz w:val="24"/>
          <w:szCs w:val="24"/>
        </w:rPr>
        <w:t>S</w:t>
      </w:r>
      <w:r w:rsidR="006E25FC" w:rsidRPr="001B5CF9">
        <w:rPr>
          <w:rFonts w:ascii="Arial" w:hAnsi="Arial" w:cs="Arial"/>
          <w:sz w:val="24"/>
          <w:szCs w:val="24"/>
        </w:rPr>
        <w:t xml:space="preserve">erviço </w:t>
      </w:r>
      <w:r w:rsidR="009E6D61" w:rsidRPr="001B5CF9">
        <w:rPr>
          <w:rFonts w:ascii="Arial" w:hAnsi="Arial" w:cs="Arial"/>
          <w:sz w:val="24"/>
          <w:szCs w:val="24"/>
        </w:rPr>
        <w:t>S</w:t>
      </w:r>
      <w:r w:rsidR="006E25FC" w:rsidRPr="001B5CF9">
        <w:rPr>
          <w:rFonts w:ascii="Arial" w:hAnsi="Arial" w:cs="Arial"/>
          <w:sz w:val="24"/>
          <w:szCs w:val="24"/>
        </w:rPr>
        <w:t xml:space="preserve">ocial e </w:t>
      </w:r>
      <w:r w:rsidR="000530B4" w:rsidRPr="001B5CF9">
        <w:rPr>
          <w:rFonts w:ascii="Arial" w:hAnsi="Arial" w:cs="Arial"/>
          <w:sz w:val="24"/>
          <w:szCs w:val="24"/>
        </w:rPr>
        <w:t xml:space="preserve">os </w:t>
      </w:r>
      <w:r w:rsidR="009E6D61" w:rsidRPr="001B5CF9">
        <w:rPr>
          <w:rFonts w:ascii="Arial" w:hAnsi="Arial" w:cs="Arial"/>
          <w:sz w:val="24"/>
          <w:szCs w:val="24"/>
        </w:rPr>
        <w:t>C</w:t>
      </w:r>
      <w:r w:rsidR="006E25FC" w:rsidRPr="001B5CF9">
        <w:rPr>
          <w:rFonts w:ascii="Arial" w:hAnsi="Arial" w:cs="Arial"/>
          <w:sz w:val="24"/>
          <w:szCs w:val="24"/>
        </w:rPr>
        <w:t xml:space="preserve">uidados e </w:t>
      </w:r>
      <w:r w:rsidR="009E6D61" w:rsidRPr="001B5CF9">
        <w:rPr>
          <w:rFonts w:ascii="Arial" w:hAnsi="Arial" w:cs="Arial"/>
          <w:sz w:val="24"/>
          <w:szCs w:val="24"/>
        </w:rPr>
        <w:t>P</w:t>
      </w:r>
      <w:r w:rsidR="006E25FC" w:rsidRPr="001B5CF9">
        <w:rPr>
          <w:rFonts w:ascii="Arial" w:hAnsi="Arial" w:cs="Arial"/>
          <w:sz w:val="24"/>
          <w:szCs w:val="24"/>
        </w:rPr>
        <w:t xml:space="preserve">aliativos nos </w:t>
      </w:r>
      <w:r w:rsidR="003A7B30" w:rsidRPr="001B5CF9">
        <w:rPr>
          <w:rFonts w:ascii="Arial" w:hAnsi="Arial" w:cs="Arial"/>
          <w:sz w:val="24"/>
          <w:szCs w:val="24"/>
        </w:rPr>
        <w:t>últimos 15 anos</w:t>
      </w:r>
      <w:r w:rsidR="000530B4" w:rsidRPr="001B5CF9">
        <w:rPr>
          <w:rFonts w:ascii="Arial" w:hAnsi="Arial" w:cs="Arial"/>
          <w:sz w:val="24"/>
          <w:szCs w:val="24"/>
        </w:rPr>
        <w:t xml:space="preserve">, para a seleção dos artigos foram utilizados como </w:t>
      </w:r>
      <w:r w:rsidR="00A45275" w:rsidRPr="001B5CF9">
        <w:rPr>
          <w:rFonts w:ascii="Arial" w:hAnsi="Arial" w:cs="Arial"/>
          <w:sz w:val="24"/>
          <w:szCs w:val="24"/>
        </w:rPr>
        <w:t xml:space="preserve">descritores </w:t>
      </w:r>
      <w:r w:rsidR="003A7B30" w:rsidRPr="001B5CF9">
        <w:rPr>
          <w:rFonts w:ascii="Arial" w:hAnsi="Arial" w:cs="Arial"/>
          <w:sz w:val="24"/>
          <w:szCs w:val="24"/>
        </w:rPr>
        <w:t>os termos: c</w:t>
      </w:r>
      <w:r w:rsidR="00A57FD6" w:rsidRPr="001B5CF9">
        <w:rPr>
          <w:rFonts w:ascii="Arial" w:hAnsi="Arial" w:cs="Arial"/>
          <w:sz w:val="24"/>
          <w:szCs w:val="24"/>
        </w:rPr>
        <w:t xml:space="preserve">uidados </w:t>
      </w:r>
      <w:r w:rsidR="003A7B30" w:rsidRPr="001B5CF9">
        <w:rPr>
          <w:rFonts w:ascii="Arial" w:hAnsi="Arial" w:cs="Arial"/>
          <w:sz w:val="24"/>
          <w:szCs w:val="24"/>
        </w:rPr>
        <w:t>p</w:t>
      </w:r>
      <w:r w:rsidR="00A57FD6" w:rsidRPr="001B5CF9">
        <w:rPr>
          <w:rFonts w:ascii="Arial" w:hAnsi="Arial" w:cs="Arial"/>
          <w:sz w:val="24"/>
          <w:szCs w:val="24"/>
        </w:rPr>
        <w:t>aliativos</w:t>
      </w:r>
      <w:r w:rsidR="003A7B30" w:rsidRPr="001B5CF9">
        <w:rPr>
          <w:rFonts w:ascii="Arial" w:hAnsi="Arial" w:cs="Arial"/>
          <w:sz w:val="24"/>
          <w:szCs w:val="24"/>
        </w:rPr>
        <w:t>; s</w:t>
      </w:r>
      <w:r w:rsidR="00A57FD6" w:rsidRPr="001B5CF9">
        <w:rPr>
          <w:rFonts w:ascii="Arial" w:hAnsi="Arial" w:cs="Arial"/>
          <w:sz w:val="24"/>
          <w:szCs w:val="24"/>
        </w:rPr>
        <w:t xml:space="preserve">erviço </w:t>
      </w:r>
      <w:r w:rsidR="003A7B30" w:rsidRPr="001B5CF9">
        <w:rPr>
          <w:rFonts w:ascii="Arial" w:hAnsi="Arial" w:cs="Arial"/>
          <w:sz w:val="24"/>
          <w:szCs w:val="24"/>
        </w:rPr>
        <w:t>s</w:t>
      </w:r>
      <w:r w:rsidR="00A57FD6" w:rsidRPr="001B5CF9">
        <w:rPr>
          <w:rFonts w:ascii="Arial" w:hAnsi="Arial" w:cs="Arial"/>
          <w:sz w:val="24"/>
          <w:szCs w:val="24"/>
        </w:rPr>
        <w:t>ocial</w:t>
      </w:r>
      <w:r w:rsidR="003A7B30" w:rsidRPr="001B5CF9">
        <w:rPr>
          <w:rFonts w:ascii="Arial" w:hAnsi="Arial" w:cs="Arial"/>
          <w:sz w:val="24"/>
          <w:szCs w:val="24"/>
        </w:rPr>
        <w:t>; e</w:t>
      </w:r>
      <w:r w:rsidR="00A57FD6" w:rsidRPr="001B5CF9">
        <w:rPr>
          <w:rFonts w:ascii="Arial" w:hAnsi="Arial" w:cs="Arial"/>
          <w:sz w:val="24"/>
          <w:szCs w:val="24"/>
        </w:rPr>
        <w:t xml:space="preserve">quipe </w:t>
      </w:r>
      <w:r w:rsidR="003A7B30" w:rsidRPr="001B5CF9">
        <w:rPr>
          <w:rFonts w:ascii="Arial" w:hAnsi="Arial" w:cs="Arial"/>
          <w:sz w:val="24"/>
          <w:szCs w:val="24"/>
        </w:rPr>
        <w:t>m</w:t>
      </w:r>
      <w:r w:rsidR="00A57FD6" w:rsidRPr="001B5CF9">
        <w:rPr>
          <w:rFonts w:ascii="Arial" w:hAnsi="Arial" w:cs="Arial"/>
          <w:sz w:val="24"/>
          <w:szCs w:val="24"/>
        </w:rPr>
        <w:t>ultiprofissional</w:t>
      </w:r>
      <w:r w:rsidR="003A7B30" w:rsidRPr="001B5CF9">
        <w:rPr>
          <w:rFonts w:ascii="Arial" w:hAnsi="Arial" w:cs="Arial"/>
          <w:sz w:val="24"/>
          <w:szCs w:val="24"/>
        </w:rPr>
        <w:t xml:space="preserve">; e </w:t>
      </w:r>
      <w:r w:rsidR="00A57FD6" w:rsidRPr="001B5CF9">
        <w:rPr>
          <w:rFonts w:ascii="Arial" w:hAnsi="Arial" w:cs="Arial"/>
          <w:sz w:val="24"/>
          <w:szCs w:val="24"/>
        </w:rPr>
        <w:t>família.</w:t>
      </w:r>
      <w:r w:rsidR="00451037" w:rsidRPr="001B5CF9">
        <w:rPr>
          <w:rFonts w:ascii="Arial" w:hAnsi="Arial" w:cs="Arial"/>
          <w:sz w:val="24"/>
          <w:szCs w:val="24"/>
        </w:rPr>
        <w:t xml:space="preserve"> </w:t>
      </w:r>
      <w:r w:rsidR="00A57FD6" w:rsidRPr="001B5CF9">
        <w:rPr>
          <w:rFonts w:ascii="Arial" w:hAnsi="Arial" w:cs="Arial"/>
          <w:sz w:val="24"/>
          <w:szCs w:val="24"/>
        </w:rPr>
        <w:t>Os artigos</w:t>
      </w:r>
      <w:r w:rsidR="00451037" w:rsidRPr="001B5CF9">
        <w:rPr>
          <w:rFonts w:ascii="Arial" w:hAnsi="Arial" w:cs="Arial"/>
          <w:sz w:val="24"/>
          <w:szCs w:val="24"/>
        </w:rPr>
        <w:t xml:space="preserve"> foram </w:t>
      </w:r>
      <w:r w:rsidR="000530B4" w:rsidRPr="001B5CF9">
        <w:rPr>
          <w:rFonts w:ascii="Arial" w:hAnsi="Arial" w:cs="Arial"/>
          <w:sz w:val="24"/>
          <w:szCs w:val="24"/>
        </w:rPr>
        <w:t xml:space="preserve">selecionados </w:t>
      </w:r>
      <w:r w:rsidR="00451037" w:rsidRPr="001B5CF9">
        <w:rPr>
          <w:rFonts w:ascii="Arial" w:hAnsi="Arial" w:cs="Arial"/>
          <w:sz w:val="24"/>
          <w:szCs w:val="24"/>
        </w:rPr>
        <w:t xml:space="preserve">na </w:t>
      </w:r>
      <w:r w:rsidR="00A57FD6" w:rsidRPr="001B5CF9">
        <w:rPr>
          <w:rFonts w:ascii="Arial" w:hAnsi="Arial" w:cs="Arial"/>
          <w:sz w:val="24"/>
          <w:szCs w:val="24"/>
        </w:rPr>
        <w:t xml:space="preserve">base de dados </w:t>
      </w:r>
      <w:r w:rsidR="00451037" w:rsidRPr="001B5CF9">
        <w:rPr>
          <w:rFonts w:ascii="Arial" w:hAnsi="Arial" w:cs="Arial"/>
          <w:sz w:val="24"/>
          <w:szCs w:val="24"/>
        </w:rPr>
        <w:t xml:space="preserve">da </w:t>
      </w:r>
      <w:r w:rsidR="00A57FD6" w:rsidRPr="001B5CF9">
        <w:rPr>
          <w:rFonts w:ascii="Arial" w:hAnsi="Arial" w:cs="Arial"/>
          <w:sz w:val="24"/>
          <w:szCs w:val="24"/>
        </w:rPr>
        <w:t xml:space="preserve">Scielo, no portal de periódicos da CAPES, em </w:t>
      </w:r>
      <w:r w:rsidR="00451037" w:rsidRPr="001B5CF9">
        <w:rPr>
          <w:rFonts w:ascii="Arial" w:hAnsi="Arial" w:cs="Arial"/>
          <w:sz w:val="24"/>
          <w:szCs w:val="24"/>
        </w:rPr>
        <w:t xml:space="preserve">periódicos científicos </w:t>
      </w:r>
      <w:r w:rsidR="00A57FD6" w:rsidRPr="001B5CF9">
        <w:rPr>
          <w:rFonts w:ascii="Arial" w:hAnsi="Arial" w:cs="Arial"/>
          <w:sz w:val="24"/>
          <w:szCs w:val="24"/>
        </w:rPr>
        <w:t>e livros técnicos relacionados ao tema</w:t>
      </w:r>
      <w:r w:rsidR="00451037" w:rsidRPr="001B5CF9">
        <w:rPr>
          <w:rFonts w:ascii="Arial" w:hAnsi="Arial" w:cs="Arial"/>
          <w:sz w:val="24"/>
          <w:szCs w:val="24"/>
        </w:rPr>
        <w:t>.</w:t>
      </w:r>
      <w:r w:rsidR="001C485F" w:rsidRPr="001B5CF9">
        <w:rPr>
          <w:rFonts w:ascii="Arial" w:hAnsi="Arial" w:cs="Arial"/>
          <w:sz w:val="24"/>
          <w:szCs w:val="24"/>
        </w:rPr>
        <w:t xml:space="preserve"> </w:t>
      </w:r>
      <w:r w:rsidR="00451037" w:rsidRPr="001B5CF9">
        <w:rPr>
          <w:rFonts w:ascii="Arial" w:hAnsi="Arial" w:cs="Arial"/>
          <w:sz w:val="24"/>
          <w:szCs w:val="24"/>
        </w:rPr>
        <w:t>Conclui-se que o A</w:t>
      </w:r>
      <w:r w:rsidR="00A45275" w:rsidRPr="001B5CF9">
        <w:rPr>
          <w:rFonts w:ascii="Arial" w:hAnsi="Arial" w:cs="Arial"/>
          <w:sz w:val="24"/>
          <w:szCs w:val="24"/>
        </w:rPr>
        <w:t xml:space="preserve">ssistente </w:t>
      </w:r>
      <w:r w:rsidR="00451037" w:rsidRPr="001B5CF9">
        <w:rPr>
          <w:rFonts w:ascii="Arial" w:hAnsi="Arial" w:cs="Arial"/>
          <w:sz w:val="24"/>
          <w:szCs w:val="24"/>
        </w:rPr>
        <w:t>S</w:t>
      </w:r>
      <w:r w:rsidR="00A45275" w:rsidRPr="001B5CF9">
        <w:rPr>
          <w:rFonts w:ascii="Arial" w:hAnsi="Arial" w:cs="Arial"/>
          <w:sz w:val="24"/>
          <w:szCs w:val="24"/>
        </w:rPr>
        <w:t>ocial</w:t>
      </w:r>
      <w:r w:rsidR="00451037" w:rsidRPr="001B5CF9">
        <w:rPr>
          <w:rFonts w:ascii="Arial" w:hAnsi="Arial" w:cs="Arial"/>
          <w:sz w:val="24"/>
          <w:szCs w:val="24"/>
        </w:rPr>
        <w:t xml:space="preserve">, </w:t>
      </w:r>
      <w:r w:rsidR="00A45275" w:rsidRPr="001B5CF9">
        <w:rPr>
          <w:rFonts w:ascii="Arial" w:hAnsi="Arial" w:cs="Arial"/>
          <w:sz w:val="24"/>
          <w:szCs w:val="24"/>
        </w:rPr>
        <w:t>profissional d</w:t>
      </w:r>
      <w:r w:rsidR="00451037" w:rsidRPr="001B5CF9">
        <w:rPr>
          <w:rFonts w:ascii="Arial" w:hAnsi="Arial" w:cs="Arial"/>
          <w:sz w:val="24"/>
          <w:szCs w:val="24"/>
        </w:rPr>
        <w:t xml:space="preserve">a área de </w:t>
      </w:r>
      <w:r w:rsidR="00A45275" w:rsidRPr="001B5CF9">
        <w:rPr>
          <w:rFonts w:ascii="Arial" w:hAnsi="Arial" w:cs="Arial"/>
          <w:sz w:val="24"/>
          <w:szCs w:val="24"/>
        </w:rPr>
        <w:t>saúde</w:t>
      </w:r>
      <w:r w:rsidR="001C485F" w:rsidRPr="001B5CF9">
        <w:rPr>
          <w:rFonts w:ascii="Arial" w:hAnsi="Arial" w:cs="Arial"/>
          <w:sz w:val="24"/>
          <w:szCs w:val="24"/>
        </w:rPr>
        <w:t xml:space="preserve">, </w:t>
      </w:r>
      <w:r w:rsidR="00BB1486" w:rsidRPr="001B5CF9">
        <w:rPr>
          <w:rFonts w:ascii="Arial" w:hAnsi="Arial" w:cs="Arial"/>
          <w:sz w:val="24"/>
          <w:szCs w:val="24"/>
        </w:rPr>
        <w:t>parte integrante da equipe de Cuidados Paliativos</w:t>
      </w:r>
      <w:r w:rsidR="001C485F" w:rsidRPr="001B5CF9">
        <w:rPr>
          <w:rFonts w:ascii="Arial" w:hAnsi="Arial" w:cs="Arial"/>
          <w:sz w:val="24"/>
          <w:szCs w:val="24"/>
        </w:rPr>
        <w:t xml:space="preserve">, tem importante </w:t>
      </w:r>
      <w:r w:rsidR="0040792F" w:rsidRPr="001B5CF9">
        <w:rPr>
          <w:rFonts w:ascii="Arial" w:hAnsi="Arial" w:cs="Arial"/>
          <w:sz w:val="24"/>
          <w:szCs w:val="24"/>
        </w:rPr>
        <w:t xml:space="preserve">função </w:t>
      </w:r>
      <w:r w:rsidR="001C485F" w:rsidRPr="001B5CF9">
        <w:rPr>
          <w:rFonts w:ascii="Arial" w:hAnsi="Arial" w:cs="Arial"/>
          <w:sz w:val="24"/>
          <w:szCs w:val="24"/>
        </w:rPr>
        <w:t xml:space="preserve">nas intervenções realizadas junto aos </w:t>
      </w:r>
      <w:r w:rsidR="00BB1486" w:rsidRPr="001B5CF9">
        <w:rPr>
          <w:rFonts w:ascii="Arial" w:hAnsi="Arial" w:cs="Arial"/>
          <w:sz w:val="24"/>
          <w:szCs w:val="24"/>
        </w:rPr>
        <w:t>pacientes e seus familiares</w:t>
      </w:r>
      <w:r w:rsidR="001C485F" w:rsidRPr="001B5CF9">
        <w:rPr>
          <w:rFonts w:ascii="Arial" w:hAnsi="Arial" w:cs="Arial"/>
          <w:sz w:val="24"/>
          <w:szCs w:val="24"/>
        </w:rPr>
        <w:t xml:space="preserve">, </w:t>
      </w:r>
      <w:r w:rsidR="000530B4" w:rsidRPr="001B5CF9">
        <w:rPr>
          <w:rFonts w:ascii="Arial" w:hAnsi="Arial" w:cs="Arial"/>
          <w:sz w:val="24"/>
          <w:szCs w:val="24"/>
        </w:rPr>
        <w:t xml:space="preserve">bem </w:t>
      </w:r>
      <w:r w:rsidR="001C485F" w:rsidRPr="001B5CF9">
        <w:rPr>
          <w:rFonts w:ascii="Arial" w:hAnsi="Arial" w:cs="Arial"/>
          <w:sz w:val="24"/>
          <w:szCs w:val="24"/>
        </w:rPr>
        <w:t xml:space="preserve">como </w:t>
      </w:r>
      <w:r w:rsidR="00BB1486" w:rsidRPr="001B5CF9">
        <w:rPr>
          <w:rFonts w:ascii="Arial" w:hAnsi="Arial" w:cs="Arial"/>
          <w:sz w:val="24"/>
          <w:szCs w:val="24"/>
        </w:rPr>
        <w:t>tem papel e competência estabelecidas</w:t>
      </w:r>
      <w:r w:rsidR="001C485F" w:rsidRPr="001B5CF9">
        <w:rPr>
          <w:rFonts w:ascii="Arial" w:hAnsi="Arial" w:cs="Arial"/>
          <w:sz w:val="24"/>
          <w:szCs w:val="24"/>
        </w:rPr>
        <w:t xml:space="preserve">, porém </w:t>
      </w:r>
      <w:r w:rsidR="00B00942" w:rsidRPr="001B5CF9">
        <w:rPr>
          <w:rFonts w:ascii="Arial" w:hAnsi="Arial" w:cs="Arial"/>
          <w:sz w:val="24"/>
          <w:szCs w:val="24"/>
        </w:rPr>
        <w:t>com definições frágeis devido aos diferentes modelos de intervenções sociais.</w:t>
      </w:r>
    </w:p>
    <w:p w14:paraId="31B9EF74" w14:textId="45241307" w:rsidR="0013042A" w:rsidRPr="001B5CF9" w:rsidRDefault="0013042A" w:rsidP="00B510AA">
      <w:pPr>
        <w:spacing w:after="0" w:line="240" w:lineRule="auto"/>
        <w:jc w:val="both"/>
        <w:rPr>
          <w:rFonts w:ascii="Arial" w:hAnsi="Arial" w:cs="Arial"/>
          <w:sz w:val="24"/>
          <w:szCs w:val="24"/>
        </w:rPr>
      </w:pPr>
    </w:p>
    <w:p w14:paraId="13FABDE0" w14:textId="05E374E5" w:rsidR="0013042A" w:rsidRPr="001B5CF9" w:rsidRDefault="0013042A" w:rsidP="00B510AA">
      <w:pPr>
        <w:spacing w:after="0" w:line="240" w:lineRule="auto"/>
        <w:jc w:val="both"/>
        <w:rPr>
          <w:rFonts w:ascii="Arial" w:hAnsi="Arial" w:cs="Arial"/>
          <w:sz w:val="24"/>
          <w:szCs w:val="24"/>
          <w:lang w:val="en-US"/>
        </w:rPr>
      </w:pPr>
      <w:r w:rsidRPr="001B5CF9">
        <w:rPr>
          <w:rFonts w:ascii="Arial" w:hAnsi="Arial" w:cs="Arial"/>
          <w:b/>
          <w:bCs/>
          <w:sz w:val="24"/>
          <w:szCs w:val="24"/>
        </w:rPr>
        <w:t>Palavras-chave:</w:t>
      </w:r>
      <w:r w:rsidRPr="001B5CF9">
        <w:rPr>
          <w:rFonts w:ascii="Arial" w:hAnsi="Arial" w:cs="Arial"/>
          <w:sz w:val="24"/>
          <w:szCs w:val="24"/>
        </w:rPr>
        <w:t xml:space="preserve"> Assistente </w:t>
      </w:r>
      <w:r w:rsidR="009E6D61" w:rsidRPr="001B5CF9">
        <w:rPr>
          <w:rFonts w:ascii="Arial" w:hAnsi="Arial" w:cs="Arial"/>
          <w:sz w:val="24"/>
          <w:szCs w:val="24"/>
        </w:rPr>
        <w:t>S</w:t>
      </w:r>
      <w:r w:rsidRPr="001B5CF9">
        <w:rPr>
          <w:rFonts w:ascii="Arial" w:hAnsi="Arial" w:cs="Arial"/>
          <w:sz w:val="24"/>
          <w:szCs w:val="24"/>
        </w:rPr>
        <w:t xml:space="preserve">ocial. Equipe </w:t>
      </w:r>
      <w:r w:rsidR="009E6D61" w:rsidRPr="001B5CF9">
        <w:rPr>
          <w:rFonts w:ascii="Arial" w:hAnsi="Arial" w:cs="Arial"/>
          <w:sz w:val="24"/>
          <w:szCs w:val="24"/>
        </w:rPr>
        <w:t>M</w:t>
      </w:r>
      <w:r w:rsidRPr="001B5CF9">
        <w:rPr>
          <w:rFonts w:ascii="Arial" w:hAnsi="Arial" w:cs="Arial"/>
          <w:sz w:val="24"/>
          <w:szCs w:val="24"/>
        </w:rPr>
        <w:t xml:space="preserve">ultiprofissional. </w:t>
      </w:r>
      <w:r w:rsidRPr="00DD24FA">
        <w:rPr>
          <w:rFonts w:ascii="Arial" w:hAnsi="Arial" w:cs="Arial"/>
          <w:sz w:val="24"/>
          <w:szCs w:val="24"/>
        </w:rPr>
        <w:t>Cuidados</w:t>
      </w:r>
      <w:r w:rsidRPr="001B5CF9">
        <w:rPr>
          <w:rFonts w:ascii="Arial" w:hAnsi="Arial" w:cs="Arial"/>
          <w:sz w:val="24"/>
          <w:szCs w:val="24"/>
          <w:lang w:val="en-US"/>
        </w:rPr>
        <w:t xml:space="preserve"> </w:t>
      </w:r>
      <w:r w:rsidR="00FD7926" w:rsidRPr="00DD24FA">
        <w:rPr>
          <w:rFonts w:ascii="Arial" w:hAnsi="Arial" w:cs="Arial"/>
          <w:sz w:val="24"/>
          <w:szCs w:val="24"/>
        </w:rPr>
        <w:t>P</w:t>
      </w:r>
      <w:r w:rsidRPr="00DD24FA">
        <w:rPr>
          <w:rFonts w:ascii="Arial" w:hAnsi="Arial" w:cs="Arial"/>
          <w:sz w:val="24"/>
          <w:szCs w:val="24"/>
        </w:rPr>
        <w:t>aliativos</w:t>
      </w:r>
      <w:r w:rsidRPr="001B5CF9">
        <w:rPr>
          <w:rFonts w:ascii="Arial" w:hAnsi="Arial" w:cs="Arial"/>
          <w:sz w:val="24"/>
          <w:szCs w:val="24"/>
          <w:lang w:val="en-US"/>
        </w:rPr>
        <w:t>.</w:t>
      </w:r>
      <w:r w:rsidR="004D48C4" w:rsidRPr="001B5CF9">
        <w:rPr>
          <w:rFonts w:ascii="Arial" w:hAnsi="Arial" w:cs="Arial"/>
          <w:sz w:val="24"/>
          <w:szCs w:val="24"/>
          <w:lang w:val="en-US"/>
        </w:rPr>
        <w:t xml:space="preserve"> </w:t>
      </w:r>
      <w:r w:rsidR="004D48C4" w:rsidRPr="00DD24FA">
        <w:rPr>
          <w:rFonts w:ascii="Arial" w:hAnsi="Arial" w:cs="Arial"/>
          <w:sz w:val="24"/>
          <w:szCs w:val="24"/>
        </w:rPr>
        <w:t>Família</w:t>
      </w:r>
      <w:bookmarkStart w:id="4" w:name="_GoBack"/>
      <w:bookmarkEnd w:id="4"/>
      <w:r w:rsidR="004D48C4" w:rsidRPr="001B5CF9">
        <w:rPr>
          <w:rFonts w:ascii="Arial" w:hAnsi="Arial" w:cs="Arial"/>
          <w:sz w:val="24"/>
          <w:szCs w:val="24"/>
          <w:lang w:val="en-US"/>
        </w:rPr>
        <w:t>.</w:t>
      </w:r>
    </w:p>
    <w:p w14:paraId="36A13AB9" w14:textId="6256ADE3" w:rsidR="0013042A" w:rsidRPr="001B5CF9" w:rsidRDefault="0013042A" w:rsidP="00B510AA">
      <w:pPr>
        <w:spacing w:after="0" w:line="240" w:lineRule="auto"/>
        <w:jc w:val="both"/>
        <w:rPr>
          <w:rFonts w:ascii="Arial" w:hAnsi="Arial" w:cs="Arial"/>
          <w:sz w:val="24"/>
          <w:szCs w:val="24"/>
          <w:lang w:val="en-US"/>
        </w:rPr>
      </w:pPr>
    </w:p>
    <w:p w14:paraId="3259BFC6" w14:textId="381ECE65" w:rsidR="0013042A" w:rsidRPr="001B5CF9" w:rsidRDefault="0013042A" w:rsidP="00B510AA">
      <w:pPr>
        <w:spacing w:after="0" w:line="240" w:lineRule="auto"/>
        <w:jc w:val="both"/>
        <w:rPr>
          <w:rFonts w:ascii="Arial" w:hAnsi="Arial" w:cs="Arial"/>
          <w:sz w:val="24"/>
          <w:szCs w:val="24"/>
          <w:lang w:val="en-US"/>
        </w:rPr>
      </w:pPr>
    </w:p>
    <w:p w14:paraId="10E0CCC4" w14:textId="232CA5B8" w:rsidR="0013042A" w:rsidRPr="001B5CF9" w:rsidRDefault="0013042A" w:rsidP="00B510AA">
      <w:pPr>
        <w:spacing w:after="0" w:line="240" w:lineRule="auto"/>
        <w:rPr>
          <w:rFonts w:ascii="Arial" w:hAnsi="Arial" w:cs="Arial"/>
          <w:b/>
          <w:bCs/>
          <w:sz w:val="24"/>
          <w:szCs w:val="24"/>
          <w:lang w:val="en-US"/>
        </w:rPr>
      </w:pPr>
      <w:r w:rsidRPr="001B5CF9">
        <w:rPr>
          <w:rFonts w:ascii="Arial" w:hAnsi="Arial" w:cs="Arial"/>
          <w:b/>
          <w:bCs/>
          <w:sz w:val="24"/>
          <w:szCs w:val="24"/>
          <w:lang w:val="en-US"/>
        </w:rPr>
        <w:t>ABSTRACT</w:t>
      </w:r>
    </w:p>
    <w:p w14:paraId="7C191EC0" w14:textId="77777777" w:rsidR="00582C92" w:rsidRPr="001B5CF9" w:rsidRDefault="00582C92" w:rsidP="00582C92">
      <w:pPr>
        <w:spacing w:after="0" w:line="240" w:lineRule="auto"/>
        <w:jc w:val="both"/>
        <w:rPr>
          <w:rFonts w:ascii="Arial" w:hAnsi="Arial" w:cs="Arial"/>
          <w:sz w:val="24"/>
          <w:szCs w:val="24"/>
          <w:lang w:val="en-US"/>
        </w:rPr>
      </w:pPr>
      <w:r w:rsidRPr="001B5CF9">
        <w:rPr>
          <w:rFonts w:ascii="Arial" w:hAnsi="Arial" w:cs="Arial"/>
          <w:sz w:val="24"/>
          <w:szCs w:val="24"/>
          <w:lang w:val="en-US"/>
        </w:rPr>
        <w:t xml:space="preserve">The theme of this article is the role of the Social Service professional in the multiprofessional Palliative Care team. Palliative Care is indicated to promote the quality of life for patients and their families in the face of illnesses "out of the possibility of cure", that is, without curative therapy and for that they require the intervention of different health professionals, a multidisciplinary team that has the purpose of preventing and relieving physical, mental, psychosocial and spiritual pain and suffering. The Social Worker is one of the professionals that make up this team. In view </w:t>
      </w:r>
      <w:r w:rsidRPr="001B5CF9">
        <w:rPr>
          <w:rFonts w:ascii="Arial" w:hAnsi="Arial" w:cs="Arial"/>
          <w:sz w:val="24"/>
          <w:szCs w:val="24"/>
          <w:lang w:val="en-US"/>
        </w:rPr>
        <w:lastRenderedPageBreak/>
        <w:t>of the above, the following objective was defined: to analyze and discuss the skills and the role of the Social Worker in the multiprofessional Palliative Care team. The research carried out used the integrative review method and compared the scientific productions that address social service and care and palliative care in the last 15 years, for the selection of articles the following terms were used as descriptors: palliative care; social service; multiprofessional team; and family. The articles were selected from the Scielo database, from the CAPES journals portal, from scientific journals and technical books related to the topic. It is concluded that the Social Worker, a health professional, an integral part of the Palliative Care team, has an important role in interventions carried out with patients and their families, as well as having an established role and competence, but with fragile definitions due to the different models of social interventions.</w:t>
      </w:r>
    </w:p>
    <w:p w14:paraId="3192D1B6" w14:textId="09216553" w:rsidR="00F65FBC" w:rsidRPr="001B5CF9" w:rsidRDefault="00F65FBC" w:rsidP="00582C92">
      <w:pPr>
        <w:spacing w:after="0" w:line="240" w:lineRule="auto"/>
        <w:jc w:val="both"/>
        <w:rPr>
          <w:rFonts w:ascii="Arial" w:hAnsi="Arial" w:cs="Arial"/>
          <w:sz w:val="24"/>
          <w:szCs w:val="24"/>
          <w:lang w:val="en-US"/>
        </w:rPr>
      </w:pPr>
    </w:p>
    <w:p w14:paraId="1AA82621" w14:textId="32DB1A70" w:rsidR="0013042A" w:rsidRPr="001B5CF9" w:rsidRDefault="0013042A" w:rsidP="00B510AA">
      <w:pPr>
        <w:spacing w:after="0" w:line="240" w:lineRule="auto"/>
        <w:jc w:val="both"/>
        <w:rPr>
          <w:rFonts w:ascii="Arial" w:hAnsi="Arial" w:cs="Arial"/>
          <w:sz w:val="24"/>
          <w:szCs w:val="24"/>
        </w:rPr>
      </w:pPr>
      <w:r w:rsidRPr="001B5CF9">
        <w:rPr>
          <w:rFonts w:ascii="Arial" w:hAnsi="Arial" w:cs="Arial"/>
          <w:b/>
          <w:bCs/>
          <w:sz w:val="24"/>
          <w:szCs w:val="24"/>
          <w:lang w:val="en-US"/>
        </w:rPr>
        <w:t>Keywords:</w:t>
      </w:r>
      <w:r w:rsidRPr="001B5CF9">
        <w:rPr>
          <w:rFonts w:ascii="Arial" w:hAnsi="Arial" w:cs="Arial"/>
          <w:sz w:val="24"/>
          <w:szCs w:val="24"/>
          <w:lang w:val="en-US"/>
        </w:rPr>
        <w:t xml:space="preserve"> Social worker. Multiprofessional team. </w:t>
      </w:r>
      <w:r w:rsidRPr="001B5CF9">
        <w:rPr>
          <w:rFonts w:ascii="Arial" w:hAnsi="Arial" w:cs="Arial"/>
          <w:sz w:val="24"/>
          <w:szCs w:val="24"/>
        </w:rPr>
        <w:t>Palliative care.</w:t>
      </w:r>
      <w:r w:rsidR="004D48C4" w:rsidRPr="001B5CF9">
        <w:rPr>
          <w:rFonts w:ascii="Arial" w:hAnsi="Arial" w:cs="Arial"/>
          <w:sz w:val="24"/>
          <w:szCs w:val="24"/>
        </w:rPr>
        <w:t xml:space="preserve"> Family.</w:t>
      </w:r>
    </w:p>
    <w:p w14:paraId="22126813" w14:textId="372F78A5" w:rsidR="0013042A" w:rsidRPr="001B5CF9" w:rsidRDefault="0013042A" w:rsidP="00B510AA">
      <w:pPr>
        <w:spacing w:after="0" w:line="240" w:lineRule="auto"/>
        <w:jc w:val="both"/>
        <w:rPr>
          <w:rFonts w:ascii="Arial" w:hAnsi="Arial" w:cs="Arial"/>
          <w:sz w:val="24"/>
          <w:szCs w:val="24"/>
        </w:rPr>
      </w:pPr>
    </w:p>
    <w:p w14:paraId="518FD56A" w14:textId="77777777" w:rsidR="005F253B" w:rsidRPr="001B5CF9" w:rsidRDefault="005F253B" w:rsidP="00B510AA">
      <w:pPr>
        <w:spacing w:after="0" w:line="240" w:lineRule="auto"/>
        <w:jc w:val="both"/>
        <w:rPr>
          <w:rFonts w:ascii="Arial" w:hAnsi="Arial" w:cs="Arial"/>
          <w:sz w:val="24"/>
          <w:szCs w:val="24"/>
        </w:rPr>
      </w:pPr>
    </w:p>
    <w:p w14:paraId="21AD5E35" w14:textId="6A0802EA" w:rsidR="00B00942" w:rsidRPr="001B5CF9" w:rsidRDefault="00BF7A6C" w:rsidP="00B510AA">
      <w:pPr>
        <w:pStyle w:val="PargrafodaLista"/>
        <w:spacing w:after="0" w:line="240" w:lineRule="auto"/>
        <w:ind w:left="0"/>
        <w:jc w:val="both"/>
        <w:rPr>
          <w:rFonts w:ascii="Arial" w:hAnsi="Arial" w:cs="Arial"/>
          <w:b/>
          <w:caps/>
          <w:sz w:val="24"/>
          <w:szCs w:val="24"/>
        </w:rPr>
      </w:pPr>
      <w:r w:rsidRPr="001B5CF9">
        <w:rPr>
          <w:rFonts w:ascii="Arial" w:hAnsi="Arial" w:cs="Arial"/>
          <w:b/>
          <w:caps/>
          <w:sz w:val="24"/>
          <w:szCs w:val="24"/>
        </w:rPr>
        <w:t xml:space="preserve">1. </w:t>
      </w:r>
      <w:r w:rsidR="00B00942" w:rsidRPr="001B5CF9">
        <w:rPr>
          <w:rFonts w:ascii="Arial" w:hAnsi="Arial" w:cs="Arial"/>
          <w:b/>
          <w:caps/>
          <w:sz w:val="24"/>
          <w:szCs w:val="24"/>
        </w:rPr>
        <w:t>Introdução</w:t>
      </w:r>
    </w:p>
    <w:p w14:paraId="71ED8F1D" w14:textId="77777777" w:rsidR="007921BD" w:rsidRPr="001B5CF9" w:rsidRDefault="007921BD" w:rsidP="00B510AA">
      <w:pPr>
        <w:spacing w:after="0" w:line="240" w:lineRule="auto"/>
        <w:ind w:firstLine="709"/>
        <w:jc w:val="both"/>
        <w:rPr>
          <w:rFonts w:ascii="Arial" w:hAnsi="Arial" w:cs="Arial"/>
          <w:sz w:val="24"/>
          <w:szCs w:val="24"/>
        </w:rPr>
      </w:pPr>
    </w:p>
    <w:p w14:paraId="31667657" w14:textId="17C81580" w:rsidR="008A3798" w:rsidRPr="001B5CF9" w:rsidRDefault="00BF77DF" w:rsidP="00B510AA">
      <w:pPr>
        <w:spacing w:after="0" w:line="240" w:lineRule="auto"/>
        <w:ind w:firstLine="709"/>
        <w:jc w:val="both"/>
        <w:rPr>
          <w:rFonts w:ascii="Arial" w:hAnsi="Arial" w:cs="Arial"/>
          <w:sz w:val="24"/>
          <w:szCs w:val="24"/>
        </w:rPr>
      </w:pPr>
      <w:r w:rsidRPr="001B5CF9">
        <w:rPr>
          <w:rFonts w:ascii="Arial" w:hAnsi="Arial" w:cs="Arial"/>
          <w:sz w:val="24"/>
          <w:szCs w:val="24"/>
        </w:rPr>
        <w:t>O papel do profissional do Serviço Social na equipe multiprofissional de Cuidados Paliativos é o tema deste artigo.</w:t>
      </w:r>
      <w:r w:rsidR="00C239AA" w:rsidRPr="001B5CF9">
        <w:rPr>
          <w:rFonts w:ascii="Arial" w:hAnsi="Arial" w:cs="Arial"/>
          <w:sz w:val="24"/>
          <w:szCs w:val="24"/>
        </w:rPr>
        <w:t xml:space="preserve"> Verifica-se que o </w:t>
      </w:r>
      <w:r w:rsidRPr="001B5CF9">
        <w:rPr>
          <w:rFonts w:ascii="Arial" w:hAnsi="Arial" w:cs="Arial"/>
          <w:sz w:val="24"/>
          <w:szCs w:val="24"/>
        </w:rPr>
        <w:t>Serviço Social foi uma das primeiras profissões da área social a ter a sua regulamentação profissional</w:t>
      </w:r>
      <w:r w:rsidR="008A3798" w:rsidRPr="001B5CF9">
        <w:rPr>
          <w:rFonts w:ascii="Arial" w:hAnsi="Arial" w:cs="Arial"/>
          <w:sz w:val="24"/>
          <w:szCs w:val="24"/>
        </w:rPr>
        <w:t xml:space="preserve"> aprovada, fato ocorrido em 27 de agosto de 1957 quando foi promulgada a Lei nº 3252 (BRASIL, 1957), posteriormente regulamentada pelo Decreto do Conselho de Ministros nº 994, em de 15 de maio 1962 (BRASIL, 1962).</w:t>
      </w:r>
    </w:p>
    <w:p w14:paraId="0419E062" w14:textId="16B3BF70" w:rsidR="00CD75A3" w:rsidRPr="001B5CF9" w:rsidRDefault="003F5BE8" w:rsidP="00B510AA">
      <w:pPr>
        <w:spacing w:after="0" w:line="240" w:lineRule="auto"/>
        <w:ind w:firstLine="709"/>
        <w:jc w:val="both"/>
        <w:rPr>
          <w:rFonts w:ascii="Arial" w:hAnsi="Arial" w:cs="Arial"/>
          <w:sz w:val="24"/>
          <w:szCs w:val="24"/>
        </w:rPr>
      </w:pPr>
      <w:r w:rsidRPr="001B5CF9">
        <w:rPr>
          <w:rFonts w:ascii="Arial" w:hAnsi="Arial" w:cs="Arial"/>
          <w:sz w:val="24"/>
          <w:szCs w:val="24"/>
        </w:rPr>
        <w:t xml:space="preserve">Em 1997, o Conselho Nacional de Saúde (CNS) promulgou a </w:t>
      </w:r>
      <w:r w:rsidR="00CD75A3" w:rsidRPr="001B5CF9">
        <w:rPr>
          <w:rFonts w:ascii="Arial" w:hAnsi="Arial" w:cs="Arial"/>
          <w:sz w:val="24"/>
          <w:szCs w:val="24"/>
        </w:rPr>
        <w:t xml:space="preserve">Resolução nº 218, </w:t>
      </w:r>
      <w:r w:rsidRPr="001B5CF9">
        <w:rPr>
          <w:rFonts w:ascii="Arial" w:hAnsi="Arial" w:cs="Arial"/>
          <w:sz w:val="24"/>
          <w:szCs w:val="24"/>
        </w:rPr>
        <w:t xml:space="preserve">onde o supracitado órgão reconheceu </w:t>
      </w:r>
      <w:r w:rsidR="00CD75A3" w:rsidRPr="001B5CF9">
        <w:rPr>
          <w:rFonts w:ascii="Arial" w:hAnsi="Arial" w:cs="Arial"/>
          <w:sz w:val="24"/>
          <w:szCs w:val="24"/>
        </w:rPr>
        <w:t>o Assistente Social como profissional da saúde (BRASIL, 1997)</w:t>
      </w:r>
      <w:r w:rsidR="007319BC" w:rsidRPr="001B5CF9">
        <w:rPr>
          <w:rFonts w:ascii="Arial" w:hAnsi="Arial" w:cs="Arial"/>
          <w:sz w:val="24"/>
          <w:szCs w:val="24"/>
        </w:rPr>
        <w:t>,</w:t>
      </w:r>
      <w:r w:rsidR="00CD75A3" w:rsidRPr="001B5CF9">
        <w:rPr>
          <w:rFonts w:ascii="Arial" w:hAnsi="Arial" w:cs="Arial"/>
          <w:sz w:val="24"/>
          <w:szCs w:val="24"/>
        </w:rPr>
        <w:t xml:space="preserve"> e </w:t>
      </w:r>
      <w:r w:rsidR="007319BC" w:rsidRPr="001B5CF9">
        <w:rPr>
          <w:rFonts w:ascii="Arial" w:hAnsi="Arial" w:cs="Arial"/>
          <w:sz w:val="24"/>
          <w:szCs w:val="24"/>
        </w:rPr>
        <w:t xml:space="preserve">em 1999, o Conselho Federal de Serviço Social (CFESS) publicou a Resolução </w:t>
      </w:r>
      <w:r w:rsidR="00CD75A3" w:rsidRPr="001B5CF9">
        <w:rPr>
          <w:rFonts w:ascii="Arial" w:hAnsi="Arial" w:cs="Arial"/>
          <w:sz w:val="24"/>
          <w:szCs w:val="24"/>
        </w:rPr>
        <w:t>nº 383 caracteriza</w:t>
      </w:r>
      <w:r w:rsidR="007319BC" w:rsidRPr="001B5CF9">
        <w:rPr>
          <w:rFonts w:ascii="Arial" w:hAnsi="Arial" w:cs="Arial"/>
          <w:sz w:val="24"/>
          <w:szCs w:val="24"/>
        </w:rPr>
        <w:t xml:space="preserve">ndo </w:t>
      </w:r>
      <w:r w:rsidR="00CD75A3" w:rsidRPr="001B5CF9">
        <w:rPr>
          <w:rFonts w:ascii="Arial" w:hAnsi="Arial" w:cs="Arial"/>
          <w:sz w:val="24"/>
          <w:szCs w:val="24"/>
        </w:rPr>
        <w:t>o Assistente Social como profissional da saúde (CFESS, 1999).</w:t>
      </w:r>
    </w:p>
    <w:p w14:paraId="67C69DDE" w14:textId="43DFCA9F" w:rsidR="005D5EF8" w:rsidRPr="001B5CF9" w:rsidRDefault="00B54AE4" w:rsidP="00B510AA">
      <w:pPr>
        <w:spacing w:after="0" w:line="240" w:lineRule="auto"/>
        <w:ind w:firstLine="709"/>
        <w:jc w:val="both"/>
        <w:rPr>
          <w:rFonts w:ascii="Arial" w:hAnsi="Arial" w:cs="Arial"/>
          <w:sz w:val="24"/>
          <w:szCs w:val="24"/>
        </w:rPr>
      </w:pPr>
      <w:r w:rsidRPr="001B5CF9">
        <w:rPr>
          <w:rFonts w:ascii="Arial" w:hAnsi="Arial" w:cs="Arial"/>
          <w:sz w:val="24"/>
          <w:szCs w:val="24"/>
        </w:rPr>
        <w:t xml:space="preserve">Assinala-se </w:t>
      </w:r>
      <w:r w:rsidR="00871D8C" w:rsidRPr="001B5CF9">
        <w:rPr>
          <w:rFonts w:ascii="Arial" w:hAnsi="Arial" w:cs="Arial"/>
          <w:sz w:val="24"/>
          <w:szCs w:val="24"/>
        </w:rPr>
        <w:t>que o A</w:t>
      </w:r>
      <w:r w:rsidR="00B00942" w:rsidRPr="001B5CF9">
        <w:rPr>
          <w:rFonts w:ascii="Arial" w:hAnsi="Arial" w:cs="Arial"/>
          <w:sz w:val="24"/>
          <w:szCs w:val="24"/>
        </w:rPr>
        <w:t xml:space="preserve">ssistente </w:t>
      </w:r>
      <w:r w:rsidR="00871D8C" w:rsidRPr="001B5CF9">
        <w:rPr>
          <w:rFonts w:ascii="Arial" w:hAnsi="Arial" w:cs="Arial"/>
          <w:sz w:val="24"/>
          <w:szCs w:val="24"/>
        </w:rPr>
        <w:t>S</w:t>
      </w:r>
      <w:r w:rsidR="00B00942" w:rsidRPr="001B5CF9">
        <w:rPr>
          <w:rFonts w:ascii="Arial" w:hAnsi="Arial" w:cs="Arial"/>
          <w:sz w:val="24"/>
          <w:szCs w:val="24"/>
        </w:rPr>
        <w:t xml:space="preserve">ocial é </w:t>
      </w:r>
      <w:r w:rsidR="003514E7" w:rsidRPr="001B5CF9">
        <w:rPr>
          <w:rFonts w:ascii="Arial" w:hAnsi="Arial" w:cs="Arial"/>
          <w:sz w:val="24"/>
          <w:szCs w:val="24"/>
        </w:rPr>
        <w:t>um</w:t>
      </w:r>
      <w:r w:rsidR="00B00942" w:rsidRPr="001B5CF9">
        <w:rPr>
          <w:rFonts w:ascii="Arial" w:hAnsi="Arial" w:cs="Arial"/>
          <w:sz w:val="24"/>
          <w:szCs w:val="24"/>
        </w:rPr>
        <w:t xml:space="preserve"> </w:t>
      </w:r>
      <w:r w:rsidR="003514E7" w:rsidRPr="001B5CF9">
        <w:rPr>
          <w:rFonts w:ascii="Arial" w:hAnsi="Arial" w:cs="Arial"/>
          <w:sz w:val="24"/>
          <w:szCs w:val="24"/>
        </w:rPr>
        <w:t xml:space="preserve">profissional que em sua área de atuação tem a </w:t>
      </w:r>
      <w:r w:rsidR="00B00942" w:rsidRPr="001B5CF9">
        <w:rPr>
          <w:rFonts w:ascii="Arial" w:hAnsi="Arial" w:cs="Arial"/>
          <w:sz w:val="24"/>
          <w:szCs w:val="24"/>
        </w:rPr>
        <w:t>respons</w:t>
      </w:r>
      <w:r w:rsidR="003514E7" w:rsidRPr="001B5CF9">
        <w:rPr>
          <w:rFonts w:ascii="Arial" w:hAnsi="Arial" w:cs="Arial"/>
          <w:sz w:val="24"/>
          <w:szCs w:val="24"/>
        </w:rPr>
        <w:t>abilidade de</w:t>
      </w:r>
      <w:r w:rsidR="00B00942" w:rsidRPr="001B5CF9">
        <w:rPr>
          <w:rFonts w:ascii="Arial" w:hAnsi="Arial" w:cs="Arial"/>
          <w:sz w:val="24"/>
          <w:szCs w:val="24"/>
        </w:rPr>
        <w:t xml:space="preserve"> promover o bem-estar físico, psicológico e social, te</w:t>
      </w:r>
      <w:r w:rsidR="003514E7" w:rsidRPr="001B5CF9">
        <w:rPr>
          <w:rFonts w:ascii="Arial" w:hAnsi="Arial" w:cs="Arial"/>
          <w:sz w:val="24"/>
          <w:szCs w:val="24"/>
        </w:rPr>
        <w:t>ndo</w:t>
      </w:r>
      <w:r w:rsidR="00B00942" w:rsidRPr="001B5CF9">
        <w:rPr>
          <w:rFonts w:ascii="Arial" w:hAnsi="Arial" w:cs="Arial"/>
          <w:sz w:val="24"/>
          <w:szCs w:val="24"/>
        </w:rPr>
        <w:t xml:space="preserve"> como principal objetivo </w:t>
      </w:r>
      <w:r w:rsidR="003514E7" w:rsidRPr="001B5CF9">
        <w:rPr>
          <w:rFonts w:ascii="Arial" w:hAnsi="Arial" w:cs="Arial"/>
          <w:sz w:val="24"/>
          <w:szCs w:val="24"/>
        </w:rPr>
        <w:t>inter</w:t>
      </w:r>
      <w:r w:rsidR="00B00942" w:rsidRPr="001B5CF9">
        <w:rPr>
          <w:rFonts w:ascii="Arial" w:hAnsi="Arial" w:cs="Arial"/>
          <w:sz w:val="24"/>
          <w:szCs w:val="24"/>
        </w:rPr>
        <w:t xml:space="preserve">mediar ações </w:t>
      </w:r>
      <w:r w:rsidR="003514E7" w:rsidRPr="001B5CF9">
        <w:rPr>
          <w:rFonts w:ascii="Arial" w:hAnsi="Arial" w:cs="Arial"/>
          <w:sz w:val="24"/>
          <w:szCs w:val="24"/>
        </w:rPr>
        <w:t>para que as</w:t>
      </w:r>
      <w:r w:rsidR="00B00942" w:rsidRPr="001B5CF9">
        <w:rPr>
          <w:rFonts w:ascii="Arial" w:hAnsi="Arial" w:cs="Arial"/>
          <w:sz w:val="24"/>
          <w:szCs w:val="24"/>
        </w:rPr>
        <w:t xml:space="preserve"> pessoas </w:t>
      </w:r>
      <w:r w:rsidR="003514E7" w:rsidRPr="001B5CF9">
        <w:rPr>
          <w:rFonts w:ascii="Arial" w:hAnsi="Arial" w:cs="Arial"/>
          <w:sz w:val="24"/>
          <w:szCs w:val="24"/>
        </w:rPr>
        <w:t>tenham</w:t>
      </w:r>
      <w:r w:rsidR="00B00942" w:rsidRPr="001B5CF9">
        <w:rPr>
          <w:rFonts w:ascii="Arial" w:hAnsi="Arial" w:cs="Arial"/>
          <w:sz w:val="24"/>
          <w:szCs w:val="24"/>
        </w:rPr>
        <w:t xml:space="preserve"> acesso à cidadania.</w:t>
      </w:r>
      <w:r w:rsidR="00EF2D3D" w:rsidRPr="001B5CF9">
        <w:rPr>
          <w:rFonts w:ascii="Arial" w:hAnsi="Arial" w:cs="Arial"/>
          <w:sz w:val="24"/>
          <w:szCs w:val="24"/>
        </w:rPr>
        <w:t xml:space="preserve"> </w:t>
      </w:r>
      <w:r w:rsidR="00B00942" w:rsidRPr="001B5CF9">
        <w:rPr>
          <w:rFonts w:ascii="Arial" w:hAnsi="Arial" w:cs="Arial"/>
          <w:sz w:val="24"/>
          <w:szCs w:val="24"/>
        </w:rPr>
        <w:t xml:space="preserve">Para garantir esse acesso o profissional </w:t>
      </w:r>
      <w:r w:rsidR="00871D8C" w:rsidRPr="001B5CF9">
        <w:rPr>
          <w:rFonts w:ascii="Arial" w:hAnsi="Arial" w:cs="Arial"/>
          <w:sz w:val="24"/>
          <w:szCs w:val="24"/>
        </w:rPr>
        <w:t>emprega</w:t>
      </w:r>
      <w:r w:rsidR="00B00942" w:rsidRPr="001B5CF9">
        <w:rPr>
          <w:rFonts w:ascii="Arial" w:hAnsi="Arial" w:cs="Arial"/>
          <w:sz w:val="24"/>
          <w:szCs w:val="24"/>
        </w:rPr>
        <w:t xml:space="preserve"> instrument</w:t>
      </w:r>
      <w:r w:rsidR="00871D8C" w:rsidRPr="001B5CF9">
        <w:rPr>
          <w:rFonts w:ascii="Arial" w:hAnsi="Arial" w:cs="Arial"/>
          <w:sz w:val="24"/>
          <w:szCs w:val="24"/>
        </w:rPr>
        <w:t xml:space="preserve">os </w:t>
      </w:r>
      <w:r w:rsidR="00B00942" w:rsidRPr="001B5CF9">
        <w:rPr>
          <w:rFonts w:ascii="Arial" w:hAnsi="Arial" w:cs="Arial"/>
          <w:sz w:val="24"/>
          <w:szCs w:val="24"/>
        </w:rPr>
        <w:t xml:space="preserve">que </w:t>
      </w:r>
      <w:r w:rsidR="00871D8C" w:rsidRPr="001B5CF9">
        <w:rPr>
          <w:rFonts w:ascii="Arial" w:hAnsi="Arial" w:cs="Arial"/>
          <w:sz w:val="24"/>
          <w:szCs w:val="24"/>
        </w:rPr>
        <w:t xml:space="preserve">se </w:t>
      </w:r>
      <w:r w:rsidR="00B00942" w:rsidRPr="001B5CF9">
        <w:rPr>
          <w:rFonts w:ascii="Arial" w:hAnsi="Arial" w:cs="Arial"/>
          <w:sz w:val="24"/>
          <w:szCs w:val="24"/>
        </w:rPr>
        <w:t>articula</w:t>
      </w:r>
      <w:r w:rsidR="00871D8C" w:rsidRPr="001B5CF9">
        <w:rPr>
          <w:rFonts w:ascii="Arial" w:hAnsi="Arial" w:cs="Arial"/>
          <w:sz w:val="24"/>
          <w:szCs w:val="24"/>
        </w:rPr>
        <w:t>m</w:t>
      </w:r>
      <w:r w:rsidR="00B00942" w:rsidRPr="001B5CF9">
        <w:rPr>
          <w:rFonts w:ascii="Arial" w:hAnsi="Arial" w:cs="Arial"/>
          <w:sz w:val="24"/>
          <w:szCs w:val="24"/>
        </w:rPr>
        <w:t xml:space="preserve"> </w:t>
      </w:r>
      <w:r w:rsidR="006B6FE4" w:rsidRPr="001B5CF9">
        <w:rPr>
          <w:rFonts w:ascii="Arial" w:hAnsi="Arial" w:cs="Arial"/>
          <w:sz w:val="24"/>
          <w:szCs w:val="24"/>
        </w:rPr>
        <w:t xml:space="preserve">com </w:t>
      </w:r>
      <w:r w:rsidR="00B00942" w:rsidRPr="001B5CF9">
        <w:rPr>
          <w:rFonts w:ascii="Arial" w:hAnsi="Arial" w:cs="Arial"/>
          <w:sz w:val="24"/>
          <w:szCs w:val="24"/>
        </w:rPr>
        <w:t>às dimensões teórico-metodológico, ético política e técnico-operativa</w:t>
      </w:r>
      <w:r w:rsidR="005D5EF8" w:rsidRPr="001B5CF9">
        <w:rPr>
          <w:rFonts w:ascii="Arial" w:hAnsi="Arial" w:cs="Arial"/>
          <w:sz w:val="24"/>
          <w:szCs w:val="24"/>
        </w:rPr>
        <w:t xml:space="preserve">, sendo </w:t>
      </w:r>
      <w:r w:rsidR="00EF2D3D" w:rsidRPr="001B5CF9">
        <w:rPr>
          <w:rFonts w:ascii="Arial" w:hAnsi="Arial" w:cs="Arial"/>
          <w:sz w:val="24"/>
          <w:szCs w:val="24"/>
        </w:rPr>
        <w:t xml:space="preserve">considerado um profissional com </w:t>
      </w:r>
      <w:r w:rsidR="003514E7" w:rsidRPr="001B5CF9">
        <w:rPr>
          <w:rFonts w:ascii="Arial" w:hAnsi="Arial" w:cs="Arial"/>
          <w:sz w:val="24"/>
          <w:szCs w:val="24"/>
          <w:shd w:val="clear" w:color="auto" w:fill="FFFFFF"/>
        </w:rPr>
        <w:t>caráter sociopolítico, crítico e interventivo</w:t>
      </w:r>
      <w:r w:rsidR="005D5EF8" w:rsidRPr="001B5CF9">
        <w:rPr>
          <w:rFonts w:ascii="Arial" w:hAnsi="Arial" w:cs="Arial"/>
          <w:sz w:val="24"/>
          <w:szCs w:val="24"/>
          <w:shd w:val="clear" w:color="auto" w:fill="FFFFFF"/>
        </w:rPr>
        <w:t xml:space="preserve">, o que é ressaltado por </w:t>
      </w:r>
      <w:r w:rsidR="005D5EF8" w:rsidRPr="001B5CF9">
        <w:rPr>
          <w:rFonts w:ascii="Arial" w:hAnsi="Arial" w:cs="Arial"/>
          <w:sz w:val="24"/>
          <w:szCs w:val="24"/>
        </w:rPr>
        <w:t xml:space="preserve">Iamamoto e Carvalho (1996, p. 94) que </w:t>
      </w:r>
      <w:r w:rsidR="007B2466" w:rsidRPr="001B5CF9">
        <w:rPr>
          <w:rFonts w:ascii="Arial" w:hAnsi="Arial" w:cs="Arial"/>
          <w:sz w:val="24"/>
          <w:szCs w:val="24"/>
        </w:rPr>
        <w:t>indicam q</w:t>
      </w:r>
      <w:r w:rsidR="005D5EF8" w:rsidRPr="001B5CF9">
        <w:rPr>
          <w:rFonts w:ascii="Arial" w:hAnsi="Arial" w:cs="Arial"/>
          <w:sz w:val="24"/>
          <w:szCs w:val="24"/>
        </w:rPr>
        <w:t xml:space="preserve">ue </w:t>
      </w:r>
      <w:r w:rsidR="006B6FE4" w:rsidRPr="001B5CF9">
        <w:rPr>
          <w:rFonts w:ascii="Arial" w:hAnsi="Arial" w:cs="Arial"/>
          <w:sz w:val="24"/>
          <w:szCs w:val="24"/>
        </w:rPr>
        <w:t xml:space="preserve">sendo </w:t>
      </w:r>
      <w:r w:rsidR="005D5EF8" w:rsidRPr="001B5CF9">
        <w:rPr>
          <w:rFonts w:ascii="Arial" w:hAnsi="Arial" w:cs="Arial"/>
          <w:sz w:val="24"/>
          <w:szCs w:val="24"/>
        </w:rPr>
        <w:t>uma profissão “[...] inscrita na divisão social do trabalho, situa-se no processo de reprodução das relações sociais”.</w:t>
      </w:r>
    </w:p>
    <w:p w14:paraId="4F1E2342" w14:textId="65B26C4B" w:rsidR="003E0788" w:rsidRPr="001B5CF9" w:rsidRDefault="007B2466" w:rsidP="00B510AA">
      <w:pPr>
        <w:spacing w:after="0" w:line="240" w:lineRule="auto"/>
        <w:ind w:firstLine="709"/>
        <w:jc w:val="both"/>
        <w:rPr>
          <w:rFonts w:ascii="Arial" w:hAnsi="Arial" w:cs="Arial"/>
          <w:sz w:val="24"/>
          <w:szCs w:val="24"/>
        </w:rPr>
      </w:pPr>
      <w:r w:rsidRPr="001B5CF9">
        <w:rPr>
          <w:rFonts w:ascii="Arial" w:hAnsi="Arial" w:cs="Arial"/>
          <w:sz w:val="24"/>
          <w:szCs w:val="24"/>
        </w:rPr>
        <w:t>Mas atendo-se ao A</w:t>
      </w:r>
      <w:r w:rsidR="004A4D61" w:rsidRPr="001B5CF9">
        <w:rPr>
          <w:rFonts w:ascii="Arial" w:hAnsi="Arial" w:cs="Arial"/>
          <w:sz w:val="24"/>
          <w:szCs w:val="24"/>
        </w:rPr>
        <w:t xml:space="preserve">ssistente </w:t>
      </w:r>
      <w:r w:rsidRPr="001B5CF9">
        <w:rPr>
          <w:rFonts w:ascii="Arial" w:hAnsi="Arial" w:cs="Arial"/>
          <w:sz w:val="24"/>
          <w:szCs w:val="24"/>
        </w:rPr>
        <w:t>S</w:t>
      </w:r>
      <w:r w:rsidR="004A4D61" w:rsidRPr="001B5CF9">
        <w:rPr>
          <w:rFonts w:ascii="Arial" w:hAnsi="Arial" w:cs="Arial"/>
          <w:sz w:val="24"/>
          <w:szCs w:val="24"/>
        </w:rPr>
        <w:t xml:space="preserve">ocial como profissional de saúde </w:t>
      </w:r>
      <w:r w:rsidRPr="001B5CF9">
        <w:rPr>
          <w:rFonts w:ascii="Arial" w:hAnsi="Arial" w:cs="Arial"/>
          <w:sz w:val="24"/>
          <w:szCs w:val="24"/>
        </w:rPr>
        <w:t xml:space="preserve">percebe-se </w:t>
      </w:r>
      <w:r w:rsidR="00D075ED" w:rsidRPr="001B5CF9">
        <w:rPr>
          <w:rFonts w:ascii="Arial" w:hAnsi="Arial" w:cs="Arial"/>
          <w:sz w:val="24"/>
          <w:szCs w:val="24"/>
        </w:rPr>
        <w:t>que</w:t>
      </w:r>
      <w:r w:rsidR="004A4D61" w:rsidRPr="001B5CF9">
        <w:rPr>
          <w:rFonts w:ascii="Arial" w:hAnsi="Arial" w:cs="Arial"/>
          <w:sz w:val="24"/>
          <w:szCs w:val="24"/>
        </w:rPr>
        <w:t xml:space="preserve"> na sua prática profissional estão sempre comprometidos </w:t>
      </w:r>
      <w:r w:rsidR="002C5CD6" w:rsidRPr="001B5CF9">
        <w:rPr>
          <w:rFonts w:ascii="Arial" w:hAnsi="Arial" w:cs="Arial"/>
          <w:sz w:val="24"/>
          <w:szCs w:val="24"/>
        </w:rPr>
        <w:t>em garantir</w:t>
      </w:r>
      <w:r w:rsidR="004A4D61" w:rsidRPr="001B5CF9">
        <w:rPr>
          <w:rFonts w:ascii="Arial" w:hAnsi="Arial" w:cs="Arial"/>
          <w:sz w:val="24"/>
          <w:szCs w:val="24"/>
        </w:rPr>
        <w:t xml:space="preserve"> o acesso e</w:t>
      </w:r>
      <w:r w:rsidR="002C5CD6" w:rsidRPr="001B5CF9">
        <w:rPr>
          <w:rFonts w:ascii="Arial" w:hAnsi="Arial" w:cs="Arial"/>
          <w:sz w:val="24"/>
          <w:szCs w:val="24"/>
        </w:rPr>
        <w:t xml:space="preserve"> a </w:t>
      </w:r>
      <w:r w:rsidR="004A4D61" w:rsidRPr="001B5CF9">
        <w:rPr>
          <w:rFonts w:ascii="Arial" w:hAnsi="Arial" w:cs="Arial"/>
          <w:sz w:val="24"/>
          <w:szCs w:val="24"/>
        </w:rPr>
        <w:t xml:space="preserve">qualidade dos serviços prestados </w:t>
      </w:r>
      <w:r w:rsidR="002C5CD6" w:rsidRPr="001B5CF9">
        <w:rPr>
          <w:rFonts w:ascii="Arial" w:hAnsi="Arial" w:cs="Arial"/>
          <w:sz w:val="24"/>
          <w:szCs w:val="24"/>
        </w:rPr>
        <w:t>à</w:t>
      </w:r>
      <w:r w:rsidR="004A4D61" w:rsidRPr="001B5CF9">
        <w:rPr>
          <w:rFonts w:ascii="Arial" w:hAnsi="Arial" w:cs="Arial"/>
          <w:sz w:val="24"/>
          <w:szCs w:val="24"/>
        </w:rPr>
        <w:t xml:space="preserve"> população</w:t>
      </w:r>
      <w:r w:rsidR="002C5CD6" w:rsidRPr="001B5CF9">
        <w:rPr>
          <w:rFonts w:ascii="Arial" w:hAnsi="Arial" w:cs="Arial"/>
          <w:sz w:val="24"/>
          <w:szCs w:val="24"/>
        </w:rPr>
        <w:t xml:space="preserve"> e</w:t>
      </w:r>
      <w:r w:rsidRPr="001B5CF9">
        <w:rPr>
          <w:rFonts w:ascii="Arial" w:hAnsi="Arial" w:cs="Arial"/>
          <w:sz w:val="24"/>
          <w:szCs w:val="24"/>
        </w:rPr>
        <w:t xml:space="preserve">m consonância com </w:t>
      </w:r>
      <w:r w:rsidR="002C5CD6" w:rsidRPr="001B5CF9">
        <w:rPr>
          <w:rFonts w:ascii="Arial" w:hAnsi="Arial" w:cs="Arial"/>
          <w:sz w:val="24"/>
          <w:szCs w:val="24"/>
        </w:rPr>
        <w:t xml:space="preserve">os princípios </w:t>
      </w:r>
      <w:r w:rsidRPr="001B5CF9">
        <w:rPr>
          <w:rFonts w:ascii="Arial" w:hAnsi="Arial" w:cs="Arial"/>
          <w:sz w:val="24"/>
          <w:szCs w:val="24"/>
        </w:rPr>
        <w:t xml:space="preserve">preconizados no </w:t>
      </w:r>
      <w:r w:rsidR="002C5CD6" w:rsidRPr="001B5CF9">
        <w:rPr>
          <w:rFonts w:ascii="Arial" w:hAnsi="Arial" w:cs="Arial"/>
          <w:sz w:val="24"/>
          <w:szCs w:val="24"/>
        </w:rPr>
        <w:t xml:space="preserve">Código </w:t>
      </w:r>
      <w:r w:rsidR="00BE6956" w:rsidRPr="001B5CF9">
        <w:rPr>
          <w:rFonts w:ascii="Arial" w:hAnsi="Arial" w:cs="Arial"/>
          <w:sz w:val="24"/>
          <w:szCs w:val="24"/>
        </w:rPr>
        <w:t xml:space="preserve">de </w:t>
      </w:r>
      <w:r w:rsidR="002C5CD6" w:rsidRPr="001B5CF9">
        <w:rPr>
          <w:rFonts w:ascii="Arial" w:hAnsi="Arial" w:cs="Arial"/>
          <w:sz w:val="24"/>
          <w:szCs w:val="24"/>
        </w:rPr>
        <w:t>Ética Profissional (1993</w:t>
      </w:r>
      <w:r w:rsidR="00D075ED" w:rsidRPr="001B5CF9">
        <w:rPr>
          <w:rFonts w:ascii="Arial" w:hAnsi="Arial" w:cs="Arial"/>
          <w:sz w:val="24"/>
          <w:szCs w:val="24"/>
        </w:rPr>
        <w:t>, p.23</w:t>
      </w:r>
      <w:r w:rsidR="002C5CD6" w:rsidRPr="001B5CF9">
        <w:rPr>
          <w:rFonts w:ascii="Arial" w:hAnsi="Arial" w:cs="Arial"/>
          <w:sz w:val="24"/>
          <w:szCs w:val="24"/>
        </w:rPr>
        <w:t>)</w:t>
      </w:r>
      <w:r w:rsidR="00D075ED" w:rsidRPr="001B5CF9">
        <w:rPr>
          <w:rFonts w:ascii="Arial" w:hAnsi="Arial" w:cs="Arial"/>
          <w:sz w:val="24"/>
          <w:szCs w:val="24"/>
        </w:rPr>
        <w:t>: “</w:t>
      </w:r>
      <w:r w:rsidR="002C5CD6" w:rsidRPr="001B5CF9">
        <w:rPr>
          <w:rFonts w:ascii="Arial" w:hAnsi="Arial" w:cs="Arial"/>
          <w:sz w:val="24"/>
          <w:szCs w:val="24"/>
        </w:rPr>
        <w:t>a defesa intransigente dos direitos humanos</w:t>
      </w:r>
      <w:r w:rsidR="001569DA" w:rsidRPr="001B5CF9">
        <w:rPr>
          <w:rFonts w:ascii="Arial" w:hAnsi="Arial" w:cs="Arial"/>
          <w:sz w:val="24"/>
          <w:szCs w:val="24"/>
        </w:rPr>
        <w:t>”.</w:t>
      </w:r>
    </w:p>
    <w:p w14:paraId="59013305" w14:textId="77777777" w:rsidR="00892830" w:rsidRPr="001B5CF9" w:rsidRDefault="00892830" w:rsidP="00B510AA">
      <w:pPr>
        <w:spacing w:after="0" w:line="240" w:lineRule="auto"/>
        <w:ind w:firstLine="709"/>
        <w:jc w:val="both"/>
        <w:rPr>
          <w:rFonts w:ascii="Arial" w:hAnsi="Arial" w:cs="Arial"/>
          <w:sz w:val="24"/>
          <w:szCs w:val="24"/>
        </w:rPr>
      </w:pPr>
    </w:p>
    <w:p w14:paraId="1AA2F673" w14:textId="140E1B83" w:rsidR="001569DA" w:rsidRPr="001B5CF9" w:rsidRDefault="003E0788" w:rsidP="00B510AA">
      <w:pPr>
        <w:spacing w:after="0" w:line="240" w:lineRule="auto"/>
        <w:ind w:left="2124"/>
        <w:jc w:val="both"/>
        <w:rPr>
          <w:rFonts w:ascii="Arial" w:hAnsi="Arial" w:cs="Arial"/>
          <w:sz w:val="20"/>
          <w:szCs w:val="20"/>
        </w:rPr>
      </w:pPr>
      <w:r w:rsidRPr="001B5CF9">
        <w:rPr>
          <w:rFonts w:ascii="Arial" w:hAnsi="Arial" w:cs="Arial"/>
          <w:sz w:val="20"/>
          <w:szCs w:val="20"/>
        </w:rPr>
        <w:t>A profissão do serviço social promove a mudança social, a resolução de problemas nas relações, e o empoderamento e libertação de pessoas para melhorar o bem-estar. Utilizando teorias comportamentais e apoio social, o serviço social intervém nos aspectos onde as pessoas interagem com os seus ambientes. Os princípios dos direitos humanos e justiça social são fundamentais para o serviço social</w:t>
      </w:r>
      <w:r w:rsidR="001569DA" w:rsidRPr="001B5CF9">
        <w:rPr>
          <w:rFonts w:ascii="Arial" w:hAnsi="Arial" w:cs="Arial"/>
          <w:sz w:val="20"/>
          <w:szCs w:val="20"/>
        </w:rPr>
        <w:t xml:space="preserve"> (HUGHES et al</w:t>
      </w:r>
      <w:r w:rsidR="00C20011" w:rsidRPr="001B5CF9">
        <w:rPr>
          <w:rFonts w:ascii="Arial" w:hAnsi="Arial" w:cs="Arial"/>
          <w:sz w:val="20"/>
          <w:szCs w:val="20"/>
        </w:rPr>
        <w:t>.</w:t>
      </w:r>
      <w:r w:rsidR="001569DA" w:rsidRPr="001B5CF9">
        <w:rPr>
          <w:rFonts w:ascii="Arial" w:hAnsi="Arial" w:cs="Arial"/>
          <w:sz w:val="20"/>
          <w:szCs w:val="20"/>
        </w:rPr>
        <w:t>, 2014, p.4)</w:t>
      </w:r>
      <w:r w:rsidR="00C20011" w:rsidRPr="001B5CF9">
        <w:rPr>
          <w:rFonts w:ascii="Arial" w:hAnsi="Arial" w:cs="Arial"/>
          <w:sz w:val="20"/>
          <w:szCs w:val="20"/>
        </w:rPr>
        <w:t>.</w:t>
      </w:r>
    </w:p>
    <w:p w14:paraId="1C995A25" w14:textId="44F3A10F" w:rsidR="003E0788" w:rsidRPr="001B5CF9" w:rsidRDefault="003E0788" w:rsidP="00B510AA">
      <w:pPr>
        <w:spacing w:after="0" w:line="240" w:lineRule="auto"/>
        <w:ind w:firstLine="709"/>
        <w:jc w:val="both"/>
        <w:rPr>
          <w:rFonts w:ascii="Arial" w:hAnsi="Arial" w:cs="Arial"/>
          <w:sz w:val="24"/>
          <w:szCs w:val="24"/>
        </w:rPr>
      </w:pPr>
    </w:p>
    <w:p w14:paraId="5D395661" w14:textId="3841F4DC" w:rsidR="00AF530F" w:rsidRPr="001B5CF9" w:rsidRDefault="006B6FE4" w:rsidP="00B510AA">
      <w:pPr>
        <w:spacing w:after="0" w:line="240" w:lineRule="auto"/>
        <w:ind w:firstLine="709"/>
        <w:jc w:val="both"/>
        <w:rPr>
          <w:rFonts w:ascii="Arial" w:hAnsi="Arial" w:cs="Arial"/>
          <w:sz w:val="24"/>
          <w:szCs w:val="24"/>
        </w:rPr>
      </w:pPr>
      <w:r w:rsidRPr="001B5CF9">
        <w:rPr>
          <w:rFonts w:ascii="Arial" w:hAnsi="Arial" w:cs="Arial"/>
          <w:sz w:val="24"/>
          <w:szCs w:val="24"/>
        </w:rPr>
        <w:lastRenderedPageBreak/>
        <w:t xml:space="preserve">Destarte definido o profissional do Serviço Social aborda-se o </w:t>
      </w:r>
      <w:r w:rsidR="00527473" w:rsidRPr="001B5CF9">
        <w:rPr>
          <w:rFonts w:ascii="Arial" w:hAnsi="Arial" w:cs="Arial"/>
          <w:sz w:val="24"/>
          <w:szCs w:val="24"/>
        </w:rPr>
        <w:t xml:space="preserve">conceito de </w:t>
      </w:r>
      <w:r w:rsidR="000F52ED" w:rsidRPr="001B5CF9">
        <w:rPr>
          <w:rFonts w:ascii="Arial" w:hAnsi="Arial" w:cs="Arial"/>
          <w:sz w:val="24"/>
          <w:szCs w:val="24"/>
        </w:rPr>
        <w:t>Cuidado Paliativo (CP)</w:t>
      </w:r>
      <w:r w:rsidRPr="001B5CF9">
        <w:rPr>
          <w:rFonts w:ascii="Arial" w:hAnsi="Arial" w:cs="Arial"/>
          <w:sz w:val="24"/>
          <w:szCs w:val="24"/>
        </w:rPr>
        <w:t xml:space="preserve">, </w:t>
      </w:r>
      <w:r w:rsidR="000F52ED" w:rsidRPr="001B5CF9">
        <w:rPr>
          <w:rFonts w:ascii="Arial" w:hAnsi="Arial" w:cs="Arial"/>
          <w:sz w:val="24"/>
          <w:szCs w:val="24"/>
        </w:rPr>
        <w:t xml:space="preserve">definido pela </w:t>
      </w:r>
      <w:r w:rsidR="00B00942" w:rsidRPr="001B5CF9">
        <w:rPr>
          <w:rFonts w:ascii="Arial" w:hAnsi="Arial" w:cs="Arial"/>
          <w:sz w:val="24"/>
          <w:szCs w:val="24"/>
        </w:rPr>
        <w:t>Organização Mundial de Saúde (OMS)</w:t>
      </w:r>
      <w:r w:rsidR="00C25E55" w:rsidRPr="001B5CF9">
        <w:rPr>
          <w:rFonts w:ascii="Arial" w:hAnsi="Arial" w:cs="Arial"/>
          <w:sz w:val="24"/>
          <w:szCs w:val="24"/>
        </w:rPr>
        <w:t>,</w:t>
      </w:r>
      <w:r w:rsidR="00B00942" w:rsidRPr="001B5CF9">
        <w:rPr>
          <w:rFonts w:ascii="Arial" w:hAnsi="Arial" w:cs="Arial"/>
          <w:sz w:val="24"/>
          <w:szCs w:val="24"/>
        </w:rPr>
        <w:t xml:space="preserve"> em 1990</w:t>
      </w:r>
      <w:r w:rsidR="00C25E55" w:rsidRPr="001B5CF9">
        <w:rPr>
          <w:rFonts w:ascii="Arial" w:hAnsi="Arial" w:cs="Arial"/>
          <w:sz w:val="24"/>
          <w:szCs w:val="24"/>
        </w:rPr>
        <w:t xml:space="preserve">, </w:t>
      </w:r>
      <w:r w:rsidR="009D3E0F" w:rsidRPr="001B5CF9">
        <w:rPr>
          <w:rFonts w:ascii="Arial" w:hAnsi="Arial" w:cs="Arial"/>
          <w:sz w:val="24"/>
          <w:szCs w:val="24"/>
        </w:rPr>
        <w:t xml:space="preserve">passou </w:t>
      </w:r>
      <w:r w:rsidR="002B04A3" w:rsidRPr="001B5CF9">
        <w:rPr>
          <w:rFonts w:ascii="Arial" w:hAnsi="Arial" w:cs="Arial"/>
          <w:sz w:val="24"/>
          <w:szCs w:val="24"/>
        </w:rPr>
        <w:t xml:space="preserve">por </w:t>
      </w:r>
      <w:r w:rsidRPr="001B5CF9">
        <w:rPr>
          <w:rFonts w:ascii="Arial" w:hAnsi="Arial" w:cs="Arial"/>
          <w:sz w:val="24"/>
          <w:szCs w:val="24"/>
        </w:rPr>
        <w:t>processo revisional</w:t>
      </w:r>
      <w:r w:rsidR="00C25E55" w:rsidRPr="001B5CF9">
        <w:rPr>
          <w:rFonts w:ascii="Arial" w:hAnsi="Arial" w:cs="Arial"/>
          <w:sz w:val="24"/>
          <w:szCs w:val="24"/>
        </w:rPr>
        <w:t>,</w:t>
      </w:r>
      <w:r w:rsidRPr="001B5CF9">
        <w:rPr>
          <w:rFonts w:ascii="Arial" w:hAnsi="Arial" w:cs="Arial"/>
          <w:sz w:val="24"/>
          <w:szCs w:val="24"/>
        </w:rPr>
        <w:t xml:space="preserve"> </w:t>
      </w:r>
      <w:r w:rsidR="00AF530F" w:rsidRPr="001B5CF9">
        <w:rPr>
          <w:rFonts w:ascii="Arial" w:hAnsi="Arial" w:cs="Arial"/>
          <w:sz w:val="24"/>
          <w:szCs w:val="24"/>
        </w:rPr>
        <w:t xml:space="preserve">em </w:t>
      </w:r>
      <w:r w:rsidR="000F52ED" w:rsidRPr="001B5CF9">
        <w:rPr>
          <w:rFonts w:ascii="Arial" w:hAnsi="Arial" w:cs="Arial"/>
          <w:sz w:val="24"/>
          <w:szCs w:val="24"/>
        </w:rPr>
        <w:t>2002</w:t>
      </w:r>
      <w:r w:rsidR="00C25E55" w:rsidRPr="001B5CF9">
        <w:rPr>
          <w:rFonts w:ascii="Arial" w:hAnsi="Arial" w:cs="Arial"/>
          <w:sz w:val="24"/>
          <w:szCs w:val="24"/>
        </w:rPr>
        <w:t>,</w:t>
      </w:r>
      <w:r w:rsidR="00AF530F" w:rsidRPr="001B5CF9">
        <w:rPr>
          <w:rFonts w:ascii="Arial" w:hAnsi="Arial" w:cs="Arial"/>
          <w:sz w:val="24"/>
          <w:szCs w:val="24"/>
        </w:rPr>
        <w:t xml:space="preserve"> </w:t>
      </w:r>
      <w:r w:rsidR="00C25E55" w:rsidRPr="001B5CF9">
        <w:rPr>
          <w:rFonts w:ascii="Arial" w:hAnsi="Arial" w:cs="Arial"/>
          <w:sz w:val="24"/>
          <w:szCs w:val="24"/>
        </w:rPr>
        <w:t xml:space="preserve">sendo </w:t>
      </w:r>
      <w:r w:rsidR="00AF530F" w:rsidRPr="001B5CF9">
        <w:rPr>
          <w:rFonts w:ascii="Arial" w:hAnsi="Arial" w:cs="Arial"/>
          <w:sz w:val="24"/>
          <w:szCs w:val="24"/>
        </w:rPr>
        <w:t>publicad</w:t>
      </w:r>
      <w:r w:rsidR="002B04A3" w:rsidRPr="001B5CF9">
        <w:rPr>
          <w:rFonts w:ascii="Arial" w:hAnsi="Arial" w:cs="Arial"/>
          <w:sz w:val="24"/>
          <w:szCs w:val="24"/>
        </w:rPr>
        <w:t xml:space="preserve">o </w:t>
      </w:r>
      <w:r w:rsidR="00AF530F" w:rsidRPr="001B5CF9">
        <w:rPr>
          <w:rFonts w:ascii="Arial" w:hAnsi="Arial" w:cs="Arial"/>
          <w:sz w:val="24"/>
          <w:szCs w:val="24"/>
        </w:rPr>
        <w:t xml:space="preserve">na obra </w:t>
      </w:r>
      <w:r w:rsidR="00AF530F" w:rsidRPr="001B5CF9">
        <w:rPr>
          <w:rFonts w:ascii="Arial" w:hAnsi="Arial" w:cs="Arial"/>
          <w:i/>
          <w:iCs/>
          <w:sz w:val="24"/>
          <w:szCs w:val="24"/>
        </w:rPr>
        <w:t>National cancer control programmes: policies and managerial guidelines</w:t>
      </w:r>
      <w:r w:rsidR="0082294C" w:rsidRPr="001B5CF9">
        <w:rPr>
          <w:rFonts w:ascii="Arial" w:hAnsi="Arial" w:cs="Arial"/>
          <w:i/>
          <w:iCs/>
          <w:sz w:val="24"/>
          <w:szCs w:val="24"/>
        </w:rPr>
        <w:t>,</w:t>
      </w:r>
      <w:r w:rsidR="00AF530F" w:rsidRPr="001B5CF9">
        <w:rPr>
          <w:rFonts w:ascii="Arial" w:hAnsi="Arial" w:cs="Arial"/>
          <w:sz w:val="24"/>
          <w:szCs w:val="24"/>
        </w:rPr>
        <w:t xml:space="preserve"> </w:t>
      </w:r>
      <w:r w:rsidR="00C25E55" w:rsidRPr="001B5CF9">
        <w:rPr>
          <w:rFonts w:ascii="Arial" w:hAnsi="Arial" w:cs="Arial"/>
          <w:sz w:val="24"/>
          <w:szCs w:val="24"/>
        </w:rPr>
        <w:t>no qual foi de</w:t>
      </w:r>
      <w:r w:rsidR="00AF530F" w:rsidRPr="001B5CF9">
        <w:rPr>
          <w:rFonts w:ascii="Arial" w:hAnsi="Arial" w:cs="Arial"/>
          <w:sz w:val="24"/>
          <w:szCs w:val="24"/>
        </w:rPr>
        <w:t>scrit</w:t>
      </w:r>
      <w:r w:rsidR="0082294C" w:rsidRPr="001B5CF9">
        <w:rPr>
          <w:rFonts w:ascii="Arial" w:hAnsi="Arial" w:cs="Arial"/>
          <w:sz w:val="24"/>
          <w:szCs w:val="24"/>
        </w:rPr>
        <w:t>o</w:t>
      </w:r>
      <w:r w:rsidR="00AF530F" w:rsidRPr="001B5CF9">
        <w:rPr>
          <w:rFonts w:ascii="Arial" w:hAnsi="Arial" w:cs="Arial"/>
          <w:sz w:val="24"/>
          <w:szCs w:val="24"/>
        </w:rPr>
        <w:t xml:space="preserve"> da seguinte forma:</w:t>
      </w:r>
    </w:p>
    <w:p w14:paraId="555B6354" w14:textId="77777777" w:rsidR="00C65918" w:rsidRPr="001B5CF9" w:rsidRDefault="00C65918" w:rsidP="00B510AA">
      <w:pPr>
        <w:spacing w:after="0" w:line="240" w:lineRule="auto"/>
        <w:ind w:firstLine="709"/>
        <w:jc w:val="both"/>
        <w:rPr>
          <w:rFonts w:ascii="Arial" w:hAnsi="Arial" w:cs="Arial"/>
          <w:sz w:val="24"/>
          <w:szCs w:val="24"/>
        </w:rPr>
      </w:pPr>
    </w:p>
    <w:p w14:paraId="0BD02EFF" w14:textId="78688C74" w:rsidR="00AF530F" w:rsidRPr="001B5CF9" w:rsidRDefault="00AF530F" w:rsidP="00B510AA">
      <w:pPr>
        <w:spacing w:after="0" w:line="240" w:lineRule="auto"/>
        <w:ind w:left="2268"/>
        <w:jc w:val="both"/>
        <w:rPr>
          <w:rFonts w:ascii="Arial" w:hAnsi="Arial" w:cs="Arial"/>
          <w:sz w:val="20"/>
          <w:szCs w:val="20"/>
          <w:lang w:val="en-US"/>
        </w:rPr>
      </w:pPr>
      <w:r w:rsidRPr="001B5CF9">
        <w:rPr>
          <w:rFonts w:ascii="Arial" w:hAnsi="Arial" w:cs="Arial"/>
          <w:sz w:val="20"/>
          <w:szCs w:val="20"/>
          <w:lang w:val="en-US"/>
        </w:rPr>
        <w:t>Palliative care is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physical, psychosocial and spiritual</w:t>
      </w:r>
      <w:r w:rsidRPr="001B5CF9">
        <w:rPr>
          <w:rStyle w:val="Refdenotaderodap"/>
          <w:rFonts w:ascii="Arial" w:hAnsi="Arial" w:cs="Arial"/>
          <w:sz w:val="20"/>
          <w:szCs w:val="20"/>
        </w:rPr>
        <w:footnoteReference w:id="1"/>
      </w:r>
      <w:r w:rsidRPr="001B5CF9">
        <w:rPr>
          <w:rFonts w:ascii="Arial" w:hAnsi="Arial" w:cs="Arial"/>
          <w:sz w:val="20"/>
          <w:szCs w:val="20"/>
          <w:lang w:val="en-US"/>
        </w:rPr>
        <w:t xml:space="preserve"> (WHO, 2002, p. 44).</w:t>
      </w:r>
    </w:p>
    <w:p w14:paraId="44B82676" w14:textId="77777777" w:rsidR="00892830" w:rsidRPr="001B5CF9" w:rsidRDefault="00892830" w:rsidP="00B510AA">
      <w:pPr>
        <w:spacing w:after="0" w:line="240" w:lineRule="auto"/>
        <w:ind w:firstLine="709"/>
        <w:jc w:val="both"/>
        <w:rPr>
          <w:rFonts w:ascii="Arial" w:hAnsi="Arial" w:cs="Arial"/>
          <w:sz w:val="24"/>
          <w:szCs w:val="24"/>
          <w:lang w:val="en-US"/>
        </w:rPr>
      </w:pPr>
    </w:p>
    <w:p w14:paraId="15FD638F" w14:textId="1E0F1C2A" w:rsidR="0097226F" w:rsidRPr="001B5CF9" w:rsidRDefault="00A37542" w:rsidP="00B510AA">
      <w:pPr>
        <w:spacing w:after="0" w:line="240" w:lineRule="auto"/>
        <w:ind w:firstLine="709"/>
        <w:jc w:val="both"/>
        <w:rPr>
          <w:rFonts w:ascii="Arial" w:hAnsi="Arial" w:cs="Arial"/>
          <w:sz w:val="24"/>
          <w:szCs w:val="24"/>
        </w:rPr>
      </w:pPr>
      <w:r w:rsidRPr="001B5CF9">
        <w:rPr>
          <w:rFonts w:ascii="Arial" w:hAnsi="Arial" w:cs="Arial"/>
          <w:sz w:val="24"/>
          <w:szCs w:val="24"/>
        </w:rPr>
        <w:t>O</w:t>
      </w:r>
      <w:r w:rsidR="0097226F" w:rsidRPr="001B5CF9">
        <w:rPr>
          <w:rFonts w:ascii="Arial" w:hAnsi="Arial" w:cs="Arial"/>
          <w:sz w:val="24"/>
          <w:szCs w:val="24"/>
        </w:rPr>
        <w:t>s</w:t>
      </w:r>
      <w:r w:rsidRPr="001B5CF9">
        <w:rPr>
          <w:rFonts w:ascii="Arial" w:hAnsi="Arial" w:cs="Arial"/>
          <w:sz w:val="24"/>
          <w:szCs w:val="24"/>
        </w:rPr>
        <w:t xml:space="preserve"> Cuidados Paliativos surg</w:t>
      </w:r>
      <w:r w:rsidR="00FF26CD" w:rsidRPr="001B5CF9">
        <w:rPr>
          <w:rFonts w:ascii="Arial" w:hAnsi="Arial" w:cs="Arial"/>
          <w:sz w:val="24"/>
          <w:szCs w:val="24"/>
        </w:rPr>
        <w:t xml:space="preserve">iram </w:t>
      </w:r>
      <w:r w:rsidRPr="001B5CF9">
        <w:rPr>
          <w:rFonts w:ascii="Arial" w:hAnsi="Arial" w:cs="Arial"/>
          <w:sz w:val="24"/>
          <w:szCs w:val="24"/>
        </w:rPr>
        <w:t>como uma filosofia humanitária de cuidar de pacientes sem possibilidades terapêuticas de cura.</w:t>
      </w:r>
      <w:r w:rsidR="00FF26CD" w:rsidRPr="001B5CF9">
        <w:rPr>
          <w:rFonts w:ascii="Arial" w:hAnsi="Arial" w:cs="Arial"/>
          <w:sz w:val="24"/>
          <w:szCs w:val="24"/>
        </w:rPr>
        <w:t xml:space="preserve"> </w:t>
      </w:r>
    </w:p>
    <w:p w14:paraId="6BF9C991" w14:textId="68B6B9CF" w:rsidR="0097226F" w:rsidRPr="001B5CF9" w:rsidRDefault="0097226F" w:rsidP="00B510AA">
      <w:pPr>
        <w:spacing w:after="0" w:line="240" w:lineRule="auto"/>
        <w:ind w:firstLine="709"/>
        <w:jc w:val="both"/>
        <w:rPr>
          <w:rFonts w:ascii="Arial" w:hAnsi="Arial" w:cs="Arial"/>
          <w:sz w:val="24"/>
          <w:szCs w:val="24"/>
        </w:rPr>
      </w:pPr>
    </w:p>
    <w:p w14:paraId="22979022" w14:textId="06E17107" w:rsidR="0097226F" w:rsidRPr="001B5CF9" w:rsidRDefault="0097226F" w:rsidP="00B510AA">
      <w:pPr>
        <w:spacing w:after="0" w:line="240" w:lineRule="auto"/>
        <w:ind w:left="2268"/>
        <w:jc w:val="both"/>
        <w:rPr>
          <w:rFonts w:ascii="Arial" w:hAnsi="Arial" w:cs="Arial"/>
          <w:sz w:val="20"/>
          <w:szCs w:val="20"/>
        </w:rPr>
      </w:pPr>
      <w:r w:rsidRPr="001B5CF9">
        <w:rPr>
          <w:rFonts w:ascii="Arial" w:hAnsi="Arial" w:cs="Arial"/>
          <w:sz w:val="20"/>
          <w:szCs w:val="20"/>
        </w:rPr>
        <w:t>Cuidados Paliativos são indicados para todos os pacientes (e familiares) com doença ameaçadora da continuidade da vida por qualquer diagnóstico, seja qual for a idade, e a qualquer momento da doença em que eles tenham expectativas ou necessidades não atendidas (SBGG, 201</w:t>
      </w:r>
      <w:r w:rsidR="00A50F36" w:rsidRPr="001B5CF9">
        <w:rPr>
          <w:rFonts w:ascii="Arial" w:hAnsi="Arial" w:cs="Arial"/>
          <w:sz w:val="20"/>
          <w:szCs w:val="20"/>
        </w:rPr>
        <w:t>6</w:t>
      </w:r>
      <w:r w:rsidRPr="001B5CF9">
        <w:rPr>
          <w:rFonts w:ascii="Arial" w:hAnsi="Arial" w:cs="Arial"/>
          <w:sz w:val="20"/>
          <w:szCs w:val="20"/>
        </w:rPr>
        <w:t>, p.15).</w:t>
      </w:r>
    </w:p>
    <w:p w14:paraId="45031709" w14:textId="77777777" w:rsidR="0097226F" w:rsidRPr="001B5CF9" w:rsidRDefault="0097226F" w:rsidP="00B510AA">
      <w:pPr>
        <w:spacing w:after="0" w:line="240" w:lineRule="auto"/>
        <w:ind w:firstLine="709"/>
        <w:jc w:val="both"/>
        <w:rPr>
          <w:rFonts w:ascii="Arial" w:hAnsi="Arial" w:cs="Arial"/>
          <w:sz w:val="24"/>
          <w:szCs w:val="24"/>
        </w:rPr>
      </w:pPr>
    </w:p>
    <w:p w14:paraId="7C19D3AC" w14:textId="72D07DD5" w:rsidR="00FF26CD" w:rsidRPr="001B5CF9" w:rsidRDefault="00FF26CD" w:rsidP="00B510AA">
      <w:pPr>
        <w:spacing w:after="0" w:line="240" w:lineRule="auto"/>
        <w:ind w:firstLine="709"/>
        <w:jc w:val="both"/>
        <w:rPr>
          <w:rFonts w:ascii="Arial" w:hAnsi="Arial" w:cs="Arial"/>
          <w:sz w:val="24"/>
          <w:szCs w:val="24"/>
        </w:rPr>
      </w:pPr>
      <w:r w:rsidRPr="001B5CF9">
        <w:rPr>
          <w:rFonts w:ascii="Arial" w:hAnsi="Arial" w:cs="Arial"/>
          <w:sz w:val="24"/>
          <w:szCs w:val="24"/>
        </w:rPr>
        <w:t xml:space="preserve">Os </w:t>
      </w:r>
      <w:r w:rsidR="00BE6956" w:rsidRPr="001B5CF9">
        <w:rPr>
          <w:rFonts w:ascii="Arial" w:hAnsi="Arial" w:cs="Arial"/>
          <w:sz w:val="24"/>
          <w:szCs w:val="24"/>
        </w:rPr>
        <w:t>C</w:t>
      </w:r>
      <w:r w:rsidRPr="001B5CF9">
        <w:rPr>
          <w:rFonts w:ascii="Arial" w:hAnsi="Arial" w:cs="Arial"/>
          <w:sz w:val="24"/>
          <w:szCs w:val="24"/>
        </w:rPr>
        <w:t xml:space="preserve">uidados </w:t>
      </w:r>
      <w:r w:rsidR="00BE6956" w:rsidRPr="001B5CF9">
        <w:rPr>
          <w:rFonts w:ascii="Arial" w:hAnsi="Arial" w:cs="Arial"/>
          <w:sz w:val="24"/>
          <w:szCs w:val="24"/>
        </w:rPr>
        <w:t>P</w:t>
      </w:r>
      <w:r w:rsidRPr="001B5CF9">
        <w:rPr>
          <w:rFonts w:ascii="Arial" w:hAnsi="Arial" w:cs="Arial"/>
          <w:sz w:val="24"/>
          <w:szCs w:val="24"/>
        </w:rPr>
        <w:t xml:space="preserve">aliativos </w:t>
      </w:r>
      <w:r w:rsidR="0037400A" w:rsidRPr="001B5CF9">
        <w:rPr>
          <w:rFonts w:ascii="Arial" w:hAnsi="Arial" w:cs="Arial"/>
          <w:sz w:val="24"/>
          <w:szCs w:val="24"/>
        </w:rPr>
        <w:t>têm</w:t>
      </w:r>
      <w:r w:rsidR="00197515" w:rsidRPr="001B5CF9">
        <w:rPr>
          <w:rFonts w:ascii="Arial" w:hAnsi="Arial" w:cs="Arial"/>
          <w:sz w:val="24"/>
          <w:szCs w:val="24"/>
        </w:rPr>
        <w:t xml:space="preserve"> como pressuposto a </w:t>
      </w:r>
      <w:r w:rsidRPr="001B5CF9">
        <w:rPr>
          <w:rFonts w:ascii="Arial" w:hAnsi="Arial" w:cs="Arial"/>
          <w:sz w:val="24"/>
          <w:szCs w:val="24"/>
        </w:rPr>
        <w:t>atuação de uma equipe multiprofissional, pois o objetivo é cuidar do</w:t>
      </w:r>
      <w:r w:rsidR="00D459AE" w:rsidRPr="001B5CF9">
        <w:rPr>
          <w:rFonts w:ascii="Arial" w:hAnsi="Arial" w:cs="Arial"/>
          <w:sz w:val="24"/>
          <w:szCs w:val="24"/>
        </w:rPr>
        <w:t>s</w:t>
      </w:r>
      <w:r w:rsidRPr="001B5CF9">
        <w:rPr>
          <w:rFonts w:ascii="Arial" w:hAnsi="Arial" w:cs="Arial"/>
          <w:sz w:val="24"/>
          <w:szCs w:val="24"/>
        </w:rPr>
        <w:t xml:space="preserve"> paciente</w:t>
      </w:r>
      <w:r w:rsidR="00D459AE" w:rsidRPr="001B5CF9">
        <w:rPr>
          <w:rFonts w:ascii="Arial" w:hAnsi="Arial" w:cs="Arial"/>
          <w:sz w:val="24"/>
          <w:szCs w:val="24"/>
        </w:rPr>
        <w:t>s</w:t>
      </w:r>
      <w:r w:rsidRPr="001B5CF9">
        <w:rPr>
          <w:rFonts w:ascii="Arial" w:hAnsi="Arial" w:cs="Arial"/>
          <w:sz w:val="24"/>
          <w:szCs w:val="24"/>
        </w:rPr>
        <w:t xml:space="preserve"> e seus familiares em todos os aspectos: físico, mental, espiritual e social.</w:t>
      </w:r>
    </w:p>
    <w:p w14:paraId="6CED2F3F" w14:textId="623A81FD" w:rsidR="00C46C5E" w:rsidRPr="001B5CF9" w:rsidRDefault="00C46C5E" w:rsidP="00B510AA">
      <w:pPr>
        <w:spacing w:after="0" w:line="240" w:lineRule="auto"/>
        <w:ind w:firstLine="709"/>
        <w:jc w:val="both"/>
        <w:rPr>
          <w:rFonts w:ascii="Arial" w:hAnsi="Arial" w:cs="Arial"/>
          <w:sz w:val="24"/>
          <w:szCs w:val="24"/>
        </w:rPr>
      </w:pPr>
    </w:p>
    <w:p w14:paraId="19C388DE" w14:textId="040F603D" w:rsidR="00C46C5E" w:rsidRPr="001B5CF9" w:rsidRDefault="00C46C5E" w:rsidP="00B510AA">
      <w:pPr>
        <w:spacing w:after="0" w:line="240" w:lineRule="auto"/>
        <w:ind w:left="2268"/>
        <w:jc w:val="both"/>
        <w:rPr>
          <w:rFonts w:ascii="Arial" w:hAnsi="Arial" w:cs="Arial"/>
          <w:sz w:val="20"/>
          <w:szCs w:val="20"/>
        </w:rPr>
      </w:pPr>
      <w:r w:rsidRPr="001B5CF9">
        <w:rPr>
          <w:rFonts w:ascii="Arial" w:hAnsi="Arial" w:cs="Arial"/>
          <w:sz w:val="20"/>
          <w:szCs w:val="20"/>
        </w:rPr>
        <w:t>A filosofia dos Cuidados Paliativos propõe que o atendimento seja realizado por uma equipe multiprofissional que esteja capacitada e atue interdisciplinarmente. (MELLO et al., 2018, p.618)</w:t>
      </w:r>
      <w:r w:rsidR="00EF45F5" w:rsidRPr="001B5CF9">
        <w:rPr>
          <w:rFonts w:ascii="Arial" w:hAnsi="Arial" w:cs="Arial"/>
          <w:sz w:val="20"/>
          <w:szCs w:val="20"/>
        </w:rPr>
        <w:t>.</w:t>
      </w:r>
    </w:p>
    <w:p w14:paraId="7999BBB8" w14:textId="77777777" w:rsidR="00C46C5E" w:rsidRPr="001B5CF9" w:rsidRDefault="00C46C5E" w:rsidP="00B510AA">
      <w:pPr>
        <w:spacing w:after="0" w:line="240" w:lineRule="auto"/>
        <w:ind w:firstLine="709"/>
        <w:jc w:val="both"/>
        <w:rPr>
          <w:rFonts w:ascii="Arial" w:hAnsi="Arial" w:cs="Arial"/>
          <w:sz w:val="24"/>
          <w:szCs w:val="24"/>
        </w:rPr>
      </w:pPr>
    </w:p>
    <w:p w14:paraId="6BAC0445" w14:textId="547CB89A" w:rsidR="00AC3786" w:rsidRPr="001B5CF9" w:rsidRDefault="00B00942" w:rsidP="00B510AA">
      <w:pPr>
        <w:spacing w:after="0" w:line="240" w:lineRule="auto"/>
        <w:ind w:firstLine="709"/>
        <w:jc w:val="both"/>
        <w:rPr>
          <w:rFonts w:ascii="Arial" w:hAnsi="Arial" w:cs="Arial"/>
          <w:sz w:val="24"/>
          <w:szCs w:val="24"/>
        </w:rPr>
      </w:pPr>
      <w:r w:rsidRPr="001B5CF9">
        <w:rPr>
          <w:rFonts w:ascii="Arial" w:hAnsi="Arial" w:cs="Arial"/>
          <w:sz w:val="24"/>
          <w:szCs w:val="24"/>
        </w:rPr>
        <w:t>Segu</w:t>
      </w:r>
      <w:r w:rsidR="00EF2D3D" w:rsidRPr="001B5CF9">
        <w:rPr>
          <w:rFonts w:ascii="Arial" w:hAnsi="Arial" w:cs="Arial"/>
          <w:sz w:val="24"/>
          <w:szCs w:val="24"/>
        </w:rPr>
        <w:t>n</w:t>
      </w:r>
      <w:r w:rsidRPr="001B5CF9">
        <w:rPr>
          <w:rFonts w:ascii="Arial" w:hAnsi="Arial" w:cs="Arial"/>
          <w:sz w:val="24"/>
          <w:szCs w:val="24"/>
        </w:rPr>
        <w:t>do as recomendações da Academia Nacional de Cuidados Paliativ</w:t>
      </w:r>
      <w:r w:rsidR="00EF2D3D" w:rsidRPr="001B5CF9">
        <w:rPr>
          <w:rFonts w:ascii="Arial" w:hAnsi="Arial" w:cs="Arial"/>
          <w:sz w:val="24"/>
          <w:szCs w:val="24"/>
        </w:rPr>
        <w:t>os (ANCP)</w:t>
      </w:r>
      <w:r w:rsidRPr="001B5CF9">
        <w:rPr>
          <w:rFonts w:ascii="Arial" w:hAnsi="Arial" w:cs="Arial"/>
          <w:sz w:val="24"/>
          <w:szCs w:val="24"/>
        </w:rPr>
        <w:t xml:space="preserve"> para melhorar a oferta e a qualidade do </w:t>
      </w:r>
      <w:r w:rsidR="00EF2D3D" w:rsidRPr="001B5CF9">
        <w:rPr>
          <w:rFonts w:ascii="Arial" w:hAnsi="Arial" w:cs="Arial"/>
          <w:sz w:val="24"/>
          <w:szCs w:val="24"/>
        </w:rPr>
        <w:t>c</w:t>
      </w:r>
      <w:r w:rsidRPr="001B5CF9">
        <w:rPr>
          <w:rFonts w:ascii="Arial" w:hAnsi="Arial" w:cs="Arial"/>
          <w:sz w:val="24"/>
          <w:szCs w:val="24"/>
        </w:rPr>
        <w:t>uidado no que se refere às equipes assist</w:t>
      </w:r>
      <w:r w:rsidR="00F411AD" w:rsidRPr="001B5CF9">
        <w:rPr>
          <w:rFonts w:ascii="Arial" w:hAnsi="Arial" w:cs="Arial"/>
          <w:sz w:val="24"/>
          <w:szCs w:val="24"/>
        </w:rPr>
        <w:t>e</w:t>
      </w:r>
      <w:r w:rsidRPr="001B5CF9">
        <w:rPr>
          <w:rFonts w:ascii="Arial" w:hAnsi="Arial" w:cs="Arial"/>
          <w:sz w:val="24"/>
          <w:szCs w:val="24"/>
        </w:rPr>
        <w:t>ncia</w:t>
      </w:r>
      <w:r w:rsidR="00F411AD" w:rsidRPr="001B5CF9">
        <w:rPr>
          <w:rFonts w:ascii="Arial" w:hAnsi="Arial" w:cs="Arial"/>
          <w:sz w:val="24"/>
          <w:szCs w:val="24"/>
        </w:rPr>
        <w:t>i</w:t>
      </w:r>
      <w:r w:rsidRPr="001B5CF9">
        <w:rPr>
          <w:rFonts w:ascii="Arial" w:hAnsi="Arial" w:cs="Arial"/>
          <w:sz w:val="24"/>
          <w:szCs w:val="24"/>
        </w:rPr>
        <w:t>s</w:t>
      </w:r>
      <w:r w:rsidR="00DA79A3" w:rsidRPr="001B5CF9">
        <w:rPr>
          <w:rFonts w:ascii="Arial" w:hAnsi="Arial" w:cs="Arial"/>
          <w:sz w:val="24"/>
          <w:szCs w:val="24"/>
        </w:rPr>
        <w:t>,</w:t>
      </w:r>
      <w:r w:rsidR="00EF2D3D" w:rsidRPr="001B5CF9">
        <w:rPr>
          <w:rFonts w:ascii="Arial" w:hAnsi="Arial" w:cs="Arial"/>
          <w:sz w:val="24"/>
          <w:szCs w:val="24"/>
        </w:rPr>
        <w:t xml:space="preserve"> a</w:t>
      </w:r>
      <w:r w:rsidRPr="001B5CF9">
        <w:rPr>
          <w:rFonts w:ascii="Arial" w:hAnsi="Arial" w:cs="Arial"/>
          <w:sz w:val="24"/>
          <w:szCs w:val="24"/>
        </w:rPr>
        <w:t xml:space="preserve"> equipe mínima</w:t>
      </w:r>
      <w:r w:rsidR="00DA79A3" w:rsidRPr="001B5CF9">
        <w:rPr>
          <w:rFonts w:ascii="Arial" w:hAnsi="Arial" w:cs="Arial"/>
          <w:sz w:val="24"/>
          <w:szCs w:val="24"/>
        </w:rPr>
        <w:t xml:space="preserve"> deve compor:</w:t>
      </w:r>
      <w:r w:rsidRPr="001B5CF9">
        <w:rPr>
          <w:rFonts w:ascii="Arial" w:hAnsi="Arial" w:cs="Arial"/>
          <w:sz w:val="24"/>
          <w:szCs w:val="24"/>
        </w:rPr>
        <w:t xml:space="preserve"> médico, enfermeiro e assistente social ou psicólogo.</w:t>
      </w:r>
      <w:r w:rsidR="00DA79A3" w:rsidRPr="001B5CF9">
        <w:rPr>
          <w:rFonts w:ascii="Arial" w:hAnsi="Arial" w:cs="Arial"/>
          <w:sz w:val="24"/>
          <w:szCs w:val="24"/>
        </w:rPr>
        <w:t xml:space="preserve"> </w:t>
      </w:r>
      <w:r w:rsidRPr="001B5CF9">
        <w:rPr>
          <w:rFonts w:ascii="Arial" w:hAnsi="Arial" w:cs="Arial"/>
          <w:sz w:val="24"/>
          <w:szCs w:val="24"/>
        </w:rPr>
        <w:t>Sendo que a equipe de cuidados paliativos pode ser constituída por médicos, enfermeiros, nutricionistas, farmacêuticos, assistentes sociais, psicólogos, fisioterapeutas, terapeutas ocupacionais, dentistas, e inclus</w:t>
      </w:r>
      <w:r w:rsidR="00C8302D" w:rsidRPr="001B5CF9">
        <w:rPr>
          <w:rFonts w:ascii="Arial" w:hAnsi="Arial" w:cs="Arial"/>
          <w:sz w:val="24"/>
          <w:szCs w:val="24"/>
        </w:rPr>
        <w:t xml:space="preserve">o entre eles um </w:t>
      </w:r>
      <w:r w:rsidRPr="001B5CF9">
        <w:rPr>
          <w:rFonts w:ascii="Arial" w:hAnsi="Arial" w:cs="Arial"/>
          <w:sz w:val="24"/>
          <w:szCs w:val="24"/>
        </w:rPr>
        <w:t>capelão</w:t>
      </w:r>
      <w:r w:rsidR="00E839D5" w:rsidRPr="001B5CF9">
        <w:rPr>
          <w:rFonts w:ascii="Arial" w:hAnsi="Arial" w:cs="Arial"/>
          <w:sz w:val="24"/>
          <w:szCs w:val="24"/>
        </w:rPr>
        <w:t xml:space="preserve"> (ANCP, 2018)</w:t>
      </w:r>
      <w:r w:rsidRPr="001B5CF9">
        <w:rPr>
          <w:rFonts w:ascii="Arial" w:hAnsi="Arial" w:cs="Arial"/>
          <w:sz w:val="24"/>
          <w:szCs w:val="24"/>
        </w:rPr>
        <w:t>.</w:t>
      </w:r>
    </w:p>
    <w:p w14:paraId="3912B395" w14:textId="47535820" w:rsidR="00B00942" w:rsidRPr="001B5CF9" w:rsidRDefault="009B77F8" w:rsidP="00B510AA">
      <w:pPr>
        <w:spacing w:after="0" w:line="240" w:lineRule="auto"/>
        <w:ind w:firstLine="709"/>
        <w:jc w:val="both"/>
        <w:rPr>
          <w:rFonts w:ascii="Arial" w:hAnsi="Arial" w:cs="Arial"/>
          <w:sz w:val="24"/>
          <w:szCs w:val="24"/>
        </w:rPr>
      </w:pPr>
      <w:r w:rsidRPr="001B5CF9">
        <w:rPr>
          <w:rFonts w:ascii="Arial" w:hAnsi="Arial" w:cs="Arial"/>
          <w:sz w:val="24"/>
          <w:szCs w:val="24"/>
        </w:rPr>
        <w:t>O t</w:t>
      </w:r>
      <w:r w:rsidR="00B00942" w:rsidRPr="001B5CF9">
        <w:rPr>
          <w:rFonts w:ascii="Arial" w:hAnsi="Arial" w:cs="Arial"/>
          <w:sz w:val="24"/>
          <w:szCs w:val="24"/>
        </w:rPr>
        <w:t>rabalh</w:t>
      </w:r>
      <w:r w:rsidRPr="001B5CF9">
        <w:rPr>
          <w:rFonts w:ascii="Arial" w:hAnsi="Arial" w:cs="Arial"/>
          <w:sz w:val="24"/>
          <w:szCs w:val="24"/>
        </w:rPr>
        <w:t xml:space="preserve">o cooperativo interdisciplinar e multiprofissional </w:t>
      </w:r>
      <w:r w:rsidR="009210EA" w:rsidRPr="001B5CF9">
        <w:rPr>
          <w:rFonts w:ascii="Arial" w:hAnsi="Arial" w:cs="Arial"/>
          <w:sz w:val="24"/>
          <w:szCs w:val="24"/>
        </w:rPr>
        <w:t xml:space="preserve">é </w:t>
      </w:r>
      <w:r w:rsidR="00B00942" w:rsidRPr="001B5CF9">
        <w:rPr>
          <w:rFonts w:ascii="Arial" w:hAnsi="Arial" w:cs="Arial"/>
          <w:sz w:val="24"/>
          <w:szCs w:val="24"/>
        </w:rPr>
        <w:t xml:space="preserve">fundamental </w:t>
      </w:r>
      <w:r w:rsidR="009210EA" w:rsidRPr="001B5CF9">
        <w:rPr>
          <w:rFonts w:ascii="Arial" w:hAnsi="Arial" w:cs="Arial"/>
          <w:sz w:val="24"/>
          <w:szCs w:val="24"/>
        </w:rPr>
        <w:t xml:space="preserve">e basilar </w:t>
      </w:r>
      <w:r w:rsidR="00B00942" w:rsidRPr="001B5CF9">
        <w:rPr>
          <w:rFonts w:ascii="Arial" w:hAnsi="Arial" w:cs="Arial"/>
          <w:sz w:val="24"/>
          <w:szCs w:val="24"/>
        </w:rPr>
        <w:t>para o Serviço Social</w:t>
      </w:r>
      <w:r w:rsidR="00440261" w:rsidRPr="001B5CF9">
        <w:rPr>
          <w:rFonts w:ascii="Arial" w:hAnsi="Arial" w:cs="Arial"/>
          <w:sz w:val="24"/>
          <w:szCs w:val="24"/>
        </w:rPr>
        <w:t xml:space="preserve">, </w:t>
      </w:r>
      <w:r w:rsidR="009210EA" w:rsidRPr="001B5CF9">
        <w:rPr>
          <w:rFonts w:ascii="Arial" w:hAnsi="Arial" w:cs="Arial"/>
          <w:sz w:val="24"/>
          <w:szCs w:val="24"/>
        </w:rPr>
        <w:t xml:space="preserve">o que é corroborado pelo que está </w:t>
      </w:r>
      <w:r w:rsidRPr="001B5CF9">
        <w:rPr>
          <w:rFonts w:ascii="Arial" w:hAnsi="Arial" w:cs="Arial"/>
          <w:sz w:val="24"/>
          <w:szCs w:val="24"/>
        </w:rPr>
        <w:t xml:space="preserve">preconizado </w:t>
      </w:r>
      <w:r w:rsidR="009210EA" w:rsidRPr="001B5CF9">
        <w:rPr>
          <w:rFonts w:ascii="Arial" w:hAnsi="Arial" w:cs="Arial"/>
          <w:sz w:val="24"/>
          <w:szCs w:val="24"/>
        </w:rPr>
        <w:t xml:space="preserve">na </w:t>
      </w:r>
      <w:r w:rsidRPr="001B5CF9">
        <w:rPr>
          <w:rFonts w:ascii="Arial" w:hAnsi="Arial" w:cs="Arial"/>
          <w:sz w:val="24"/>
          <w:szCs w:val="24"/>
        </w:rPr>
        <w:t xml:space="preserve">Resolução </w:t>
      </w:r>
      <w:r w:rsidR="009210EA" w:rsidRPr="001B5CF9">
        <w:rPr>
          <w:rFonts w:ascii="Arial" w:hAnsi="Arial" w:cs="Arial"/>
          <w:sz w:val="24"/>
          <w:szCs w:val="24"/>
        </w:rPr>
        <w:t xml:space="preserve">nº </w:t>
      </w:r>
      <w:r w:rsidRPr="001B5CF9">
        <w:rPr>
          <w:rFonts w:ascii="Arial" w:hAnsi="Arial" w:cs="Arial"/>
          <w:sz w:val="24"/>
          <w:szCs w:val="24"/>
        </w:rPr>
        <w:t>557</w:t>
      </w:r>
      <w:r w:rsidR="009210EA" w:rsidRPr="001B5CF9">
        <w:rPr>
          <w:rFonts w:ascii="Arial" w:hAnsi="Arial" w:cs="Arial"/>
          <w:sz w:val="24"/>
          <w:szCs w:val="24"/>
        </w:rPr>
        <w:t xml:space="preserve">, de </w:t>
      </w:r>
      <w:r w:rsidRPr="001B5CF9">
        <w:rPr>
          <w:rFonts w:ascii="Arial" w:hAnsi="Arial" w:cs="Arial"/>
          <w:sz w:val="24"/>
          <w:szCs w:val="24"/>
        </w:rPr>
        <w:t>2009</w:t>
      </w:r>
      <w:r w:rsidR="009210EA" w:rsidRPr="001B5CF9">
        <w:rPr>
          <w:rFonts w:ascii="Arial" w:hAnsi="Arial" w:cs="Arial"/>
          <w:sz w:val="24"/>
          <w:szCs w:val="24"/>
        </w:rPr>
        <w:t>,</w:t>
      </w:r>
      <w:r w:rsidRPr="001B5CF9">
        <w:rPr>
          <w:rFonts w:ascii="Arial" w:hAnsi="Arial" w:cs="Arial"/>
          <w:sz w:val="24"/>
          <w:szCs w:val="24"/>
        </w:rPr>
        <w:t xml:space="preserve"> do Conselho Federal de Serviço Social (CFESS)</w:t>
      </w:r>
      <w:r w:rsidR="009210EA" w:rsidRPr="001B5CF9">
        <w:rPr>
          <w:rFonts w:ascii="Arial" w:hAnsi="Arial" w:cs="Arial"/>
          <w:sz w:val="24"/>
          <w:szCs w:val="24"/>
        </w:rPr>
        <w:t xml:space="preserve"> que indica que sua atuação deve ser realizada:</w:t>
      </w:r>
    </w:p>
    <w:p w14:paraId="0617F774" w14:textId="77777777" w:rsidR="007921BD" w:rsidRPr="001B5CF9" w:rsidRDefault="007921BD" w:rsidP="00B510AA">
      <w:pPr>
        <w:spacing w:after="0" w:line="240" w:lineRule="auto"/>
        <w:ind w:firstLine="709"/>
        <w:jc w:val="both"/>
        <w:rPr>
          <w:rFonts w:ascii="Arial" w:hAnsi="Arial" w:cs="Arial"/>
          <w:sz w:val="24"/>
          <w:szCs w:val="24"/>
        </w:rPr>
      </w:pPr>
    </w:p>
    <w:p w14:paraId="0CB31FDD" w14:textId="638C17E9" w:rsidR="00440261" w:rsidRPr="001B5CF9" w:rsidRDefault="00F44DB1" w:rsidP="00B510AA">
      <w:pPr>
        <w:spacing w:after="0" w:line="240" w:lineRule="auto"/>
        <w:ind w:left="2268"/>
        <w:jc w:val="both"/>
        <w:rPr>
          <w:rFonts w:ascii="Arial" w:hAnsi="Arial" w:cs="Arial"/>
          <w:sz w:val="20"/>
          <w:szCs w:val="20"/>
        </w:rPr>
      </w:pPr>
      <w:r w:rsidRPr="001B5CF9">
        <w:rPr>
          <w:rFonts w:ascii="Arial" w:hAnsi="Arial" w:cs="Arial"/>
          <w:sz w:val="20"/>
          <w:szCs w:val="20"/>
        </w:rPr>
        <w:t>[</w:t>
      </w:r>
      <w:r w:rsidR="00440261" w:rsidRPr="001B5CF9">
        <w:rPr>
          <w:rFonts w:ascii="Arial" w:hAnsi="Arial" w:cs="Arial"/>
          <w:sz w:val="20"/>
          <w:szCs w:val="20"/>
        </w:rPr>
        <w:t>...</w:t>
      </w:r>
      <w:r w:rsidRPr="001B5CF9">
        <w:rPr>
          <w:rFonts w:ascii="Arial" w:hAnsi="Arial" w:cs="Arial"/>
          <w:sz w:val="20"/>
          <w:szCs w:val="20"/>
        </w:rPr>
        <w:t>]</w:t>
      </w:r>
      <w:r w:rsidR="00440261" w:rsidRPr="001B5CF9">
        <w:rPr>
          <w:rFonts w:ascii="Arial" w:hAnsi="Arial" w:cs="Arial"/>
          <w:sz w:val="20"/>
          <w:szCs w:val="20"/>
        </w:rPr>
        <w:t xml:space="preserve"> conjuntamente com outro profissionais, buscando compreender o indivíduo na sua totalidade e, assim, contribuindo para o enfrentamento das diferentes expressões da questão social, abrangendo os direitos humanos em sua integralidade, não só a partir da ótica meramente orgânica, mas a partir de todas as necessidades que estão relacionadas à sua qualidade de vida</w:t>
      </w:r>
      <w:r w:rsidR="003C0ED6" w:rsidRPr="001B5CF9">
        <w:rPr>
          <w:rFonts w:ascii="Arial" w:hAnsi="Arial" w:cs="Arial"/>
          <w:sz w:val="20"/>
          <w:szCs w:val="20"/>
        </w:rPr>
        <w:t xml:space="preserve"> (CFESS, 2009, p.1)</w:t>
      </w:r>
      <w:r w:rsidR="00440261" w:rsidRPr="001B5CF9">
        <w:rPr>
          <w:rFonts w:ascii="Arial" w:hAnsi="Arial" w:cs="Arial"/>
          <w:sz w:val="20"/>
          <w:szCs w:val="20"/>
        </w:rPr>
        <w:t>.</w:t>
      </w:r>
    </w:p>
    <w:p w14:paraId="429152B7" w14:textId="77777777" w:rsidR="00892830" w:rsidRPr="001B5CF9" w:rsidRDefault="00892830" w:rsidP="00B510AA">
      <w:pPr>
        <w:spacing w:after="0" w:line="240" w:lineRule="auto"/>
        <w:ind w:firstLine="709"/>
        <w:jc w:val="both"/>
        <w:rPr>
          <w:rFonts w:ascii="Arial" w:hAnsi="Arial" w:cs="Arial"/>
          <w:sz w:val="24"/>
          <w:szCs w:val="24"/>
        </w:rPr>
      </w:pPr>
    </w:p>
    <w:p w14:paraId="746978D0" w14:textId="0EF5F9BB" w:rsidR="00AB3924" w:rsidRPr="001B5CF9" w:rsidRDefault="00B00942" w:rsidP="00B510AA">
      <w:pPr>
        <w:spacing w:after="0" w:line="240" w:lineRule="auto"/>
        <w:ind w:firstLine="709"/>
        <w:jc w:val="both"/>
        <w:rPr>
          <w:rFonts w:ascii="Arial" w:hAnsi="Arial" w:cs="Arial"/>
          <w:sz w:val="24"/>
          <w:szCs w:val="24"/>
        </w:rPr>
      </w:pPr>
      <w:r w:rsidRPr="001B5CF9">
        <w:rPr>
          <w:rFonts w:ascii="Arial" w:hAnsi="Arial" w:cs="Arial"/>
          <w:sz w:val="24"/>
          <w:szCs w:val="24"/>
        </w:rPr>
        <w:t xml:space="preserve">Os </w:t>
      </w:r>
      <w:r w:rsidR="00905CC7" w:rsidRPr="001B5CF9">
        <w:rPr>
          <w:rFonts w:ascii="Arial" w:hAnsi="Arial" w:cs="Arial"/>
          <w:sz w:val="24"/>
          <w:szCs w:val="24"/>
        </w:rPr>
        <w:t xml:space="preserve">profissionais do </w:t>
      </w:r>
      <w:r w:rsidR="008B5EC2" w:rsidRPr="001B5CF9">
        <w:rPr>
          <w:rFonts w:ascii="Arial" w:hAnsi="Arial" w:cs="Arial"/>
          <w:sz w:val="24"/>
          <w:szCs w:val="24"/>
        </w:rPr>
        <w:t>S</w:t>
      </w:r>
      <w:r w:rsidR="00905CC7" w:rsidRPr="001B5CF9">
        <w:rPr>
          <w:rFonts w:ascii="Arial" w:hAnsi="Arial" w:cs="Arial"/>
          <w:sz w:val="24"/>
          <w:szCs w:val="24"/>
        </w:rPr>
        <w:t xml:space="preserve">erviço Social estão imbricados </w:t>
      </w:r>
      <w:r w:rsidR="00771B1A" w:rsidRPr="001B5CF9">
        <w:rPr>
          <w:rFonts w:ascii="Arial" w:hAnsi="Arial" w:cs="Arial"/>
          <w:sz w:val="24"/>
          <w:szCs w:val="24"/>
        </w:rPr>
        <w:t xml:space="preserve">com os Cuidados Paliativos, </w:t>
      </w:r>
      <w:r w:rsidR="00905CC7" w:rsidRPr="001B5CF9">
        <w:rPr>
          <w:rFonts w:ascii="Arial" w:hAnsi="Arial" w:cs="Arial"/>
          <w:sz w:val="24"/>
          <w:szCs w:val="24"/>
        </w:rPr>
        <w:t>desde o início da implementação do conceito na área de saúde.</w:t>
      </w:r>
    </w:p>
    <w:p w14:paraId="4B514ED7" w14:textId="77777777" w:rsidR="00C645BA" w:rsidRPr="001B5CF9" w:rsidRDefault="00C645BA" w:rsidP="00B510AA">
      <w:pPr>
        <w:spacing w:after="0" w:line="240" w:lineRule="auto"/>
        <w:ind w:firstLine="709"/>
        <w:jc w:val="both"/>
        <w:rPr>
          <w:rFonts w:ascii="Arial" w:hAnsi="Arial" w:cs="Arial"/>
          <w:sz w:val="24"/>
          <w:szCs w:val="24"/>
        </w:rPr>
      </w:pPr>
    </w:p>
    <w:p w14:paraId="5A953E6E" w14:textId="59E0AA17" w:rsidR="00905CC7" w:rsidRPr="001B5CF9" w:rsidRDefault="00905CC7" w:rsidP="00B510AA">
      <w:pPr>
        <w:spacing w:after="0" w:line="240" w:lineRule="auto"/>
        <w:ind w:left="2124"/>
        <w:jc w:val="both"/>
        <w:rPr>
          <w:rFonts w:ascii="Arial" w:hAnsi="Arial" w:cs="Arial"/>
          <w:sz w:val="20"/>
          <w:szCs w:val="20"/>
        </w:rPr>
      </w:pPr>
      <w:r w:rsidRPr="001B5CF9">
        <w:rPr>
          <w:rFonts w:ascii="Arial" w:hAnsi="Arial" w:cs="Arial"/>
          <w:sz w:val="20"/>
          <w:szCs w:val="20"/>
        </w:rPr>
        <w:t>Historicamente</w:t>
      </w:r>
      <w:r w:rsidR="00AB3924" w:rsidRPr="001B5CF9">
        <w:rPr>
          <w:rFonts w:ascii="Arial" w:hAnsi="Arial" w:cs="Arial"/>
          <w:sz w:val="20"/>
          <w:szCs w:val="20"/>
        </w:rPr>
        <w:t xml:space="preserve">, os assistentes sociais estiveram envolvidos desde o início do moderno movimento de cuidados paliativos (e, subsequente, no desenvolvimento de cuidados paliativos especializados), tanto no Reino Unido como em lugares, como nos EUA. </w:t>
      </w:r>
      <w:r w:rsidRPr="001B5CF9">
        <w:rPr>
          <w:rFonts w:ascii="Arial" w:hAnsi="Arial" w:cs="Arial"/>
          <w:sz w:val="20"/>
          <w:szCs w:val="20"/>
        </w:rPr>
        <w:t xml:space="preserve"> </w:t>
      </w:r>
      <w:r w:rsidR="00AB3924" w:rsidRPr="001B5CF9">
        <w:rPr>
          <w:rFonts w:ascii="Arial" w:hAnsi="Arial" w:cs="Arial"/>
          <w:sz w:val="20"/>
          <w:szCs w:val="20"/>
        </w:rPr>
        <w:t>(</w:t>
      </w:r>
      <w:r w:rsidR="003E0788" w:rsidRPr="001B5CF9">
        <w:rPr>
          <w:rFonts w:ascii="Arial" w:hAnsi="Arial" w:cs="Arial"/>
          <w:sz w:val="20"/>
          <w:szCs w:val="20"/>
        </w:rPr>
        <w:t>HUGHES et al</w:t>
      </w:r>
      <w:r w:rsidR="003D168A" w:rsidRPr="001B5CF9">
        <w:rPr>
          <w:rFonts w:ascii="Arial" w:hAnsi="Arial" w:cs="Arial"/>
          <w:sz w:val="20"/>
          <w:szCs w:val="20"/>
        </w:rPr>
        <w:t>.</w:t>
      </w:r>
      <w:r w:rsidR="003E0788" w:rsidRPr="001B5CF9">
        <w:rPr>
          <w:rFonts w:ascii="Arial" w:hAnsi="Arial" w:cs="Arial"/>
          <w:sz w:val="20"/>
          <w:szCs w:val="20"/>
        </w:rPr>
        <w:t>, 2014, p.6)</w:t>
      </w:r>
    </w:p>
    <w:p w14:paraId="2F90E227" w14:textId="77777777" w:rsidR="00892830" w:rsidRPr="001B5CF9" w:rsidRDefault="00892830" w:rsidP="00B510AA">
      <w:pPr>
        <w:spacing w:after="0" w:line="240" w:lineRule="auto"/>
        <w:ind w:firstLine="709"/>
        <w:jc w:val="both"/>
        <w:rPr>
          <w:rFonts w:ascii="Arial" w:hAnsi="Arial" w:cs="Arial"/>
          <w:sz w:val="24"/>
          <w:szCs w:val="24"/>
        </w:rPr>
      </w:pPr>
    </w:p>
    <w:p w14:paraId="35F42C3E" w14:textId="6368900D" w:rsidR="00591C6D" w:rsidRPr="001B5CF9" w:rsidRDefault="00905CC7" w:rsidP="00B510AA">
      <w:pPr>
        <w:spacing w:after="0" w:line="240" w:lineRule="auto"/>
        <w:ind w:firstLine="709"/>
        <w:jc w:val="both"/>
        <w:rPr>
          <w:rFonts w:ascii="Arial" w:hAnsi="Arial" w:cs="Arial"/>
          <w:sz w:val="24"/>
          <w:szCs w:val="24"/>
        </w:rPr>
      </w:pPr>
      <w:r w:rsidRPr="001B5CF9">
        <w:rPr>
          <w:rFonts w:ascii="Arial" w:hAnsi="Arial" w:cs="Arial"/>
          <w:sz w:val="24"/>
          <w:szCs w:val="24"/>
        </w:rPr>
        <w:t xml:space="preserve">O que pode ser </w:t>
      </w:r>
      <w:r w:rsidR="008B5EC2" w:rsidRPr="001B5CF9">
        <w:rPr>
          <w:rFonts w:ascii="Arial" w:hAnsi="Arial" w:cs="Arial"/>
          <w:sz w:val="24"/>
          <w:szCs w:val="24"/>
        </w:rPr>
        <w:t>confirmado</w:t>
      </w:r>
      <w:r w:rsidR="00591C6D" w:rsidRPr="001B5CF9">
        <w:rPr>
          <w:rFonts w:ascii="Arial" w:hAnsi="Arial" w:cs="Arial"/>
          <w:sz w:val="24"/>
          <w:szCs w:val="24"/>
        </w:rPr>
        <w:t xml:space="preserve"> com </w:t>
      </w:r>
      <w:r w:rsidR="008B5EC2" w:rsidRPr="001B5CF9">
        <w:rPr>
          <w:rFonts w:ascii="Arial" w:hAnsi="Arial" w:cs="Arial"/>
          <w:sz w:val="24"/>
          <w:szCs w:val="24"/>
        </w:rPr>
        <w:t>os relatos d</w:t>
      </w:r>
      <w:r w:rsidR="00591C6D" w:rsidRPr="001B5CF9">
        <w:rPr>
          <w:rFonts w:ascii="Arial" w:hAnsi="Arial" w:cs="Arial"/>
          <w:sz w:val="24"/>
          <w:szCs w:val="24"/>
        </w:rPr>
        <w:t>a atuação da profissional</w:t>
      </w:r>
      <w:r w:rsidR="003D168A" w:rsidRPr="001B5CF9">
        <w:rPr>
          <w:rFonts w:ascii="Arial" w:hAnsi="Arial" w:cs="Arial"/>
          <w:sz w:val="24"/>
          <w:szCs w:val="24"/>
        </w:rPr>
        <w:t xml:space="preserve"> </w:t>
      </w:r>
      <w:r w:rsidR="00B00942" w:rsidRPr="001B5CF9">
        <w:rPr>
          <w:rFonts w:ascii="Arial" w:hAnsi="Arial" w:cs="Arial"/>
          <w:sz w:val="24"/>
          <w:szCs w:val="24"/>
        </w:rPr>
        <w:t>Cicely Saunders</w:t>
      </w:r>
      <w:r w:rsidR="00591C6D" w:rsidRPr="001B5CF9">
        <w:rPr>
          <w:rFonts w:ascii="Arial" w:hAnsi="Arial" w:cs="Arial"/>
          <w:sz w:val="24"/>
          <w:szCs w:val="24"/>
        </w:rPr>
        <w:t>,</w:t>
      </w:r>
      <w:r w:rsidR="00B00942" w:rsidRPr="001B5CF9">
        <w:rPr>
          <w:rFonts w:ascii="Arial" w:hAnsi="Arial" w:cs="Arial"/>
          <w:sz w:val="24"/>
          <w:szCs w:val="24"/>
        </w:rPr>
        <w:t xml:space="preserve"> </w:t>
      </w:r>
      <w:r w:rsidR="003D168A" w:rsidRPr="001B5CF9">
        <w:rPr>
          <w:rFonts w:ascii="Arial" w:hAnsi="Arial" w:cs="Arial"/>
          <w:sz w:val="24"/>
          <w:szCs w:val="24"/>
        </w:rPr>
        <w:t xml:space="preserve">formada em Serviço Social e </w:t>
      </w:r>
      <w:r w:rsidR="00B00942" w:rsidRPr="001B5CF9">
        <w:rPr>
          <w:rFonts w:ascii="Arial" w:hAnsi="Arial" w:cs="Arial"/>
          <w:sz w:val="24"/>
          <w:szCs w:val="24"/>
        </w:rPr>
        <w:t xml:space="preserve">fundadora do </w:t>
      </w:r>
      <w:r w:rsidR="00591C6D" w:rsidRPr="001B5CF9">
        <w:rPr>
          <w:rFonts w:ascii="Arial" w:hAnsi="Arial" w:cs="Arial"/>
          <w:sz w:val="24"/>
          <w:szCs w:val="24"/>
        </w:rPr>
        <w:t>“</w:t>
      </w:r>
      <w:r w:rsidR="00B00942" w:rsidRPr="001B5CF9">
        <w:rPr>
          <w:rFonts w:ascii="Arial" w:hAnsi="Arial" w:cs="Arial"/>
          <w:sz w:val="24"/>
          <w:szCs w:val="24"/>
        </w:rPr>
        <w:t xml:space="preserve">moderno movimento </w:t>
      </w:r>
      <w:r w:rsidR="00B00942" w:rsidRPr="001B5CF9">
        <w:rPr>
          <w:rFonts w:ascii="Arial" w:hAnsi="Arial" w:cs="Arial"/>
          <w:i/>
          <w:iCs/>
          <w:sz w:val="24"/>
          <w:szCs w:val="24"/>
        </w:rPr>
        <w:t>hospice</w:t>
      </w:r>
      <w:r w:rsidR="00E16393" w:rsidRPr="001B5CF9">
        <w:rPr>
          <w:rStyle w:val="Refdenotaderodap"/>
          <w:rFonts w:ascii="Arial" w:hAnsi="Arial" w:cs="Arial"/>
          <w:i/>
          <w:iCs/>
          <w:sz w:val="24"/>
          <w:szCs w:val="24"/>
        </w:rPr>
        <w:footnoteReference w:id="2"/>
      </w:r>
      <w:r w:rsidR="00591C6D" w:rsidRPr="001B5CF9">
        <w:rPr>
          <w:rFonts w:ascii="Arial" w:hAnsi="Arial" w:cs="Arial"/>
          <w:sz w:val="24"/>
          <w:szCs w:val="24"/>
        </w:rPr>
        <w:t>”</w:t>
      </w:r>
      <w:r w:rsidR="00E16393" w:rsidRPr="001B5CF9">
        <w:rPr>
          <w:rFonts w:ascii="Arial" w:hAnsi="Arial" w:cs="Arial"/>
          <w:sz w:val="24"/>
          <w:szCs w:val="24"/>
        </w:rPr>
        <w:t xml:space="preserve">. Movimento </w:t>
      </w:r>
      <w:r w:rsidR="00591C6D" w:rsidRPr="001B5CF9">
        <w:rPr>
          <w:rFonts w:ascii="Arial" w:hAnsi="Arial" w:cs="Arial"/>
          <w:sz w:val="24"/>
          <w:szCs w:val="24"/>
        </w:rPr>
        <w:t>que de acordo com Floriani (2009) albergou propostas transformadoras nos cuidados paliativos oferecidos aos pacientes e ao</w:t>
      </w:r>
      <w:r w:rsidR="00E16393" w:rsidRPr="001B5CF9">
        <w:rPr>
          <w:rFonts w:ascii="Arial" w:hAnsi="Arial" w:cs="Arial"/>
          <w:sz w:val="24"/>
          <w:szCs w:val="24"/>
        </w:rPr>
        <w:t>s</w:t>
      </w:r>
      <w:r w:rsidR="00591C6D" w:rsidRPr="001B5CF9">
        <w:rPr>
          <w:rFonts w:ascii="Arial" w:hAnsi="Arial" w:cs="Arial"/>
          <w:sz w:val="24"/>
          <w:szCs w:val="24"/>
        </w:rPr>
        <w:t xml:space="preserve"> seus familiares, cujos fundamentos foram </w:t>
      </w:r>
      <w:r w:rsidR="00E16393" w:rsidRPr="001B5CF9">
        <w:rPr>
          <w:rFonts w:ascii="Arial" w:hAnsi="Arial" w:cs="Arial"/>
          <w:sz w:val="24"/>
          <w:szCs w:val="24"/>
        </w:rPr>
        <w:t>construídos</w:t>
      </w:r>
      <w:r w:rsidR="00591C6D" w:rsidRPr="001B5CF9">
        <w:rPr>
          <w:rFonts w:ascii="Arial" w:hAnsi="Arial" w:cs="Arial"/>
          <w:sz w:val="24"/>
          <w:szCs w:val="24"/>
        </w:rPr>
        <w:t xml:space="preserve"> a partir de 1967</w:t>
      </w:r>
      <w:r w:rsidR="00E16393" w:rsidRPr="001B5CF9">
        <w:rPr>
          <w:rFonts w:ascii="Arial" w:hAnsi="Arial" w:cs="Arial"/>
          <w:sz w:val="24"/>
          <w:szCs w:val="24"/>
        </w:rPr>
        <w:t>,</w:t>
      </w:r>
      <w:r w:rsidR="00591C6D" w:rsidRPr="001B5CF9">
        <w:rPr>
          <w:rFonts w:ascii="Arial" w:hAnsi="Arial" w:cs="Arial"/>
          <w:sz w:val="24"/>
          <w:szCs w:val="24"/>
        </w:rPr>
        <w:t xml:space="preserve"> na Inglaterra, com a fundação do </w:t>
      </w:r>
      <w:r w:rsidR="00591C6D" w:rsidRPr="001B5CF9">
        <w:rPr>
          <w:rFonts w:ascii="Arial" w:hAnsi="Arial" w:cs="Arial"/>
          <w:i/>
          <w:iCs/>
          <w:sz w:val="24"/>
          <w:szCs w:val="24"/>
        </w:rPr>
        <w:t>St. Christopher’s Hospice</w:t>
      </w:r>
      <w:r w:rsidR="00591C6D" w:rsidRPr="001B5CF9">
        <w:rPr>
          <w:rFonts w:ascii="Arial" w:hAnsi="Arial" w:cs="Arial"/>
          <w:sz w:val="24"/>
          <w:szCs w:val="24"/>
        </w:rPr>
        <w:t>.</w:t>
      </w:r>
    </w:p>
    <w:p w14:paraId="0663FEC3" w14:textId="050B0371" w:rsidR="00863227" w:rsidRPr="001B5CF9" w:rsidRDefault="00C4594D" w:rsidP="00B510AA">
      <w:pPr>
        <w:spacing w:after="0" w:line="240" w:lineRule="auto"/>
        <w:ind w:firstLine="709"/>
        <w:jc w:val="both"/>
        <w:rPr>
          <w:rFonts w:ascii="Arial" w:hAnsi="Arial" w:cs="Arial"/>
          <w:sz w:val="24"/>
          <w:szCs w:val="24"/>
        </w:rPr>
      </w:pPr>
      <w:r w:rsidRPr="001B5CF9">
        <w:rPr>
          <w:rFonts w:ascii="Arial" w:hAnsi="Arial" w:cs="Arial"/>
          <w:sz w:val="24"/>
          <w:szCs w:val="24"/>
        </w:rPr>
        <w:t xml:space="preserve">De Acordo com a OMS (2015) </w:t>
      </w:r>
      <w:r w:rsidR="00AD4DEA" w:rsidRPr="001B5CF9">
        <w:rPr>
          <w:rFonts w:ascii="Arial" w:hAnsi="Arial" w:cs="Arial"/>
          <w:sz w:val="24"/>
          <w:szCs w:val="24"/>
        </w:rPr>
        <w:t xml:space="preserve">o atual </w:t>
      </w:r>
      <w:r w:rsidR="00863227" w:rsidRPr="001B5CF9">
        <w:rPr>
          <w:rFonts w:ascii="Arial" w:hAnsi="Arial" w:cs="Arial"/>
          <w:sz w:val="24"/>
          <w:szCs w:val="24"/>
        </w:rPr>
        <w:t xml:space="preserve">cenário </w:t>
      </w:r>
      <w:r w:rsidRPr="001B5CF9">
        <w:rPr>
          <w:rFonts w:ascii="Arial" w:hAnsi="Arial" w:cs="Arial"/>
          <w:sz w:val="24"/>
          <w:szCs w:val="24"/>
        </w:rPr>
        <w:t xml:space="preserve">tem </w:t>
      </w:r>
      <w:r w:rsidR="00863227" w:rsidRPr="001B5CF9">
        <w:rPr>
          <w:rFonts w:ascii="Arial" w:hAnsi="Arial" w:cs="Arial"/>
          <w:sz w:val="24"/>
          <w:szCs w:val="24"/>
        </w:rPr>
        <w:t>mostra</w:t>
      </w:r>
      <w:r w:rsidRPr="001B5CF9">
        <w:rPr>
          <w:rFonts w:ascii="Arial" w:hAnsi="Arial" w:cs="Arial"/>
          <w:sz w:val="24"/>
          <w:szCs w:val="24"/>
        </w:rPr>
        <w:t xml:space="preserve">do uma tendência de </w:t>
      </w:r>
      <w:r w:rsidR="00863227" w:rsidRPr="001B5CF9">
        <w:rPr>
          <w:rFonts w:ascii="Arial" w:hAnsi="Arial" w:cs="Arial"/>
          <w:sz w:val="24"/>
          <w:szCs w:val="24"/>
        </w:rPr>
        <w:t>envelhecimento populacional</w:t>
      </w:r>
      <w:r w:rsidRPr="001B5CF9">
        <w:rPr>
          <w:rFonts w:ascii="Arial" w:hAnsi="Arial" w:cs="Arial"/>
          <w:sz w:val="24"/>
          <w:szCs w:val="24"/>
        </w:rPr>
        <w:t xml:space="preserve">, isso vem produzindo necessidades e demandas específicas na área de saúde, assim como um aumento </w:t>
      </w:r>
      <w:r w:rsidR="00481D2B" w:rsidRPr="001B5CF9">
        <w:rPr>
          <w:rFonts w:ascii="Arial" w:hAnsi="Arial" w:cs="Arial"/>
          <w:sz w:val="24"/>
          <w:szCs w:val="24"/>
        </w:rPr>
        <w:t xml:space="preserve">nos </w:t>
      </w:r>
      <w:r w:rsidR="00863227" w:rsidRPr="001B5CF9">
        <w:rPr>
          <w:rFonts w:ascii="Arial" w:hAnsi="Arial" w:cs="Arial"/>
          <w:sz w:val="24"/>
          <w:szCs w:val="24"/>
        </w:rPr>
        <w:t>casos</w:t>
      </w:r>
      <w:r w:rsidR="00C02377" w:rsidRPr="001B5CF9">
        <w:rPr>
          <w:rFonts w:ascii="Arial" w:hAnsi="Arial" w:cs="Arial"/>
          <w:sz w:val="24"/>
          <w:szCs w:val="24"/>
        </w:rPr>
        <w:t xml:space="preserve"> de </w:t>
      </w:r>
      <w:r w:rsidR="00AD4DEA" w:rsidRPr="001B5CF9">
        <w:rPr>
          <w:rFonts w:ascii="Arial" w:hAnsi="Arial" w:cs="Arial"/>
          <w:sz w:val="24"/>
          <w:szCs w:val="24"/>
        </w:rPr>
        <w:t>câncer</w:t>
      </w:r>
      <w:r w:rsidR="00C02377" w:rsidRPr="001B5CF9">
        <w:rPr>
          <w:rFonts w:ascii="Arial" w:hAnsi="Arial" w:cs="Arial"/>
          <w:sz w:val="24"/>
          <w:szCs w:val="24"/>
        </w:rPr>
        <w:t xml:space="preserve">, </w:t>
      </w:r>
      <w:r w:rsidR="00863227" w:rsidRPr="001B5CF9">
        <w:rPr>
          <w:rFonts w:ascii="Arial" w:hAnsi="Arial" w:cs="Arial"/>
          <w:sz w:val="24"/>
          <w:szCs w:val="24"/>
        </w:rPr>
        <w:t>doenças crônicas</w:t>
      </w:r>
      <w:r w:rsidR="003D3655" w:rsidRPr="001B5CF9">
        <w:rPr>
          <w:rFonts w:ascii="Arial" w:hAnsi="Arial" w:cs="Arial"/>
          <w:sz w:val="24"/>
          <w:szCs w:val="24"/>
        </w:rPr>
        <w:t xml:space="preserve"> e outras doenças que podem ser enquadradas como doenças sem cura</w:t>
      </w:r>
      <w:r w:rsidRPr="001B5CF9">
        <w:rPr>
          <w:rFonts w:ascii="Arial" w:hAnsi="Arial" w:cs="Arial"/>
          <w:sz w:val="24"/>
          <w:szCs w:val="24"/>
        </w:rPr>
        <w:t>, mas que</w:t>
      </w:r>
      <w:r w:rsidR="00AD4DEA" w:rsidRPr="001B5CF9">
        <w:rPr>
          <w:rFonts w:ascii="Arial" w:hAnsi="Arial" w:cs="Arial"/>
          <w:sz w:val="24"/>
          <w:szCs w:val="24"/>
        </w:rPr>
        <w:t>, beneficiando-se do</w:t>
      </w:r>
      <w:r w:rsidRPr="001B5CF9">
        <w:rPr>
          <w:rFonts w:ascii="Arial" w:hAnsi="Arial" w:cs="Arial"/>
          <w:sz w:val="24"/>
          <w:szCs w:val="24"/>
        </w:rPr>
        <w:t>s</w:t>
      </w:r>
      <w:r w:rsidR="00AD4DEA" w:rsidRPr="001B5CF9">
        <w:rPr>
          <w:rFonts w:ascii="Arial" w:hAnsi="Arial" w:cs="Arial"/>
          <w:sz w:val="24"/>
          <w:szCs w:val="24"/>
        </w:rPr>
        <w:t xml:space="preserve"> avanço</w:t>
      </w:r>
      <w:r w:rsidRPr="001B5CF9">
        <w:rPr>
          <w:rFonts w:ascii="Arial" w:hAnsi="Arial" w:cs="Arial"/>
          <w:sz w:val="24"/>
          <w:szCs w:val="24"/>
        </w:rPr>
        <w:t>s</w:t>
      </w:r>
      <w:r w:rsidR="00AD4DEA" w:rsidRPr="001B5CF9">
        <w:rPr>
          <w:rFonts w:ascii="Arial" w:hAnsi="Arial" w:cs="Arial"/>
          <w:sz w:val="24"/>
          <w:szCs w:val="24"/>
        </w:rPr>
        <w:t xml:space="preserve"> das ciências médicas e das inovações </w:t>
      </w:r>
      <w:r w:rsidR="00863227" w:rsidRPr="001B5CF9">
        <w:rPr>
          <w:rFonts w:ascii="Arial" w:hAnsi="Arial" w:cs="Arial"/>
          <w:sz w:val="24"/>
          <w:szCs w:val="24"/>
        </w:rPr>
        <w:t>tecnológic</w:t>
      </w:r>
      <w:r w:rsidR="00AD4DEA" w:rsidRPr="001B5CF9">
        <w:rPr>
          <w:rFonts w:ascii="Arial" w:hAnsi="Arial" w:cs="Arial"/>
          <w:sz w:val="24"/>
          <w:szCs w:val="24"/>
        </w:rPr>
        <w:t xml:space="preserve">as aplicadas a área </w:t>
      </w:r>
      <w:r w:rsidR="00863227" w:rsidRPr="001B5CF9">
        <w:rPr>
          <w:rFonts w:ascii="Arial" w:hAnsi="Arial" w:cs="Arial"/>
          <w:sz w:val="24"/>
          <w:szCs w:val="24"/>
        </w:rPr>
        <w:t>permite</w:t>
      </w:r>
      <w:r w:rsidR="00AD4DEA" w:rsidRPr="001B5CF9">
        <w:rPr>
          <w:rFonts w:ascii="Arial" w:hAnsi="Arial" w:cs="Arial"/>
          <w:sz w:val="24"/>
          <w:szCs w:val="24"/>
        </w:rPr>
        <w:t>m</w:t>
      </w:r>
      <w:r w:rsidR="00863227" w:rsidRPr="001B5CF9">
        <w:rPr>
          <w:rFonts w:ascii="Arial" w:hAnsi="Arial" w:cs="Arial"/>
          <w:sz w:val="24"/>
          <w:szCs w:val="24"/>
        </w:rPr>
        <w:t xml:space="preserve"> a longevidade</w:t>
      </w:r>
      <w:r w:rsidR="002071F3" w:rsidRPr="001B5CF9">
        <w:rPr>
          <w:rFonts w:ascii="Arial" w:hAnsi="Arial" w:cs="Arial"/>
          <w:sz w:val="24"/>
          <w:szCs w:val="24"/>
        </w:rPr>
        <w:t xml:space="preserve">, porém aumentam também a demanda por </w:t>
      </w:r>
      <w:r w:rsidR="00863227" w:rsidRPr="001B5CF9">
        <w:rPr>
          <w:rFonts w:ascii="Arial" w:hAnsi="Arial" w:cs="Arial"/>
          <w:sz w:val="24"/>
          <w:szCs w:val="24"/>
        </w:rPr>
        <w:t>cuidados específicos</w:t>
      </w:r>
      <w:r w:rsidR="002071F3" w:rsidRPr="001B5CF9">
        <w:rPr>
          <w:rFonts w:ascii="Arial" w:hAnsi="Arial" w:cs="Arial"/>
          <w:sz w:val="24"/>
          <w:szCs w:val="24"/>
        </w:rPr>
        <w:t xml:space="preserve"> (OMS, 2015)</w:t>
      </w:r>
      <w:r w:rsidR="00863227" w:rsidRPr="001B5CF9">
        <w:rPr>
          <w:rFonts w:ascii="Arial" w:hAnsi="Arial" w:cs="Arial"/>
          <w:sz w:val="24"/>
          <w:szCs w:val="24"/>
        </w:rPr>
        <w:t>,</w:t>
      </w:r>
      <w:r w:rsidR="00863227" w:rsidRPr="001B5CF9">
        <w:rPr>
          <w:rFonts w:ascii="Arial" w:hAnsi="Arial" w:cs="Arial"/>
          <w:sz w:val="24"/>
          <w:szCs w:val="24"/>
          <w:shd w:val="clear" w:color="auto" w:fill="FFFFFF"/>
        </w:rPr>
        <w:t xml:space="preserve"> com isso, </w:t>
      </w:r>
      <w:r w:rsidR="00863227" w:rsidRPr="001B5CF9">
        <w:rPr>
          <w:rFonts w:ascii="Arial" w:hAnsi="Arial" w:cs="Arial"/>
          <w:sz w:val="24"/>
          <w:szCs w:val="24"/>
        </w:rPr>
        <w:t>emerge a necessidade de expansão dos Cuidados Paliativos.</w:t>
      </w:r>
    </w:p>
    <w:p w14:paraId="146838E1" w14:textId="77777777" w:rsidR="00C65918" w:rsidRPr="001B5CF9" w:rsidRDefault="00C65918" w:rsidP="00B510AA">
      <w:pPr>
        <w:spacing w:after="0" w:line="240" w:lineRule="auto"/>
        <w:ind w:firstLine="709"/>
        <w:jc w:val="both"/>
        <w:rPr>
          <w:rFonts w:ascii="Arial" w:hAnsi="Arial" w:cs="Arial"/>
          <w:sz w:val="24"/>
          <w:szCs w:val="24"/>
        </w:rPr>
      </w:pPr>
    </w:p>
    <w:p w14:paraId="3E7F3745" w14:textId="56299C7E" w:rsidR="00AC3786" w:rsidRPr="001B5CF9" w:rsidRDefault="00D135D9" w:rsidP="00B510AA">
      <w:pPr>
        <w:spacing w:after="0" w:line="240" w:lineRule="auto"/>
        <w:ind w:left="2268"/>
        <w:jc w:val="both"/>
        <w:rPr>
          <w:rFonts w:ascii="Arial" w:hAnsi="Arial" w:cs="Arial"/>
          <w:sz w:val="20"/>
          <w:szCs w:val="20"/>
        </w:rPr>
      </w:pPr>
      <w:r w:rsidRPr="001B5CF9">
        <w:rPr>
          <w:rFonts w:ascii="Arial" w:hAnsi="Arial" w:cs="Arial"/>
          <w:sz w:val="20"/>
          <w:szCs w:val="20"/>
        </w:rPr>
        <w:t xml:space="preserve">[...] </w:t>
      </w:r>
      <w:r w:rsidR="00AC3786" w:rsidRPr="001B5CF9">
        <w:rPr>
          <w:rFonts w:ascii="Arial" w:hAnsi="Arial" w:cs="Arial"/>
          <w:sz w:val="20"/>
          <w:szCs w:val="20"/>
        </w:rPr>
        <w:t>a doença afeta individualmente o paciente, suas consequências afetam também a família e todos os que vivem ou trabalham com o paciente. O processo da doença desafia e até pode alterar os papéis familiares e a dinâmica do grupo (SBGG, 201</w:t>
      </w:r>
      <w:r w:rsidR="008B5EC2" w:rsidRPr="001B5CF9">
        <w:rPr>
          <w:rFonts w:ascii="Arial" w:hAnsi="Arial" w:cs="Arial"/>
          <w:sz w:val="20"/>
          <w:szCs w:val="20"/>
        </w:rPr>
        <w:t>6</w:t>
      </w:r>
      <w:r w:rsidR="00AC3786" w:rsidRPr="001B5CF9">
        <w:rPr>
          <w:rFonts w:ascii="Arial" w:hAnsi="Arial" w:cs="Arial"/>
          <w:sz w:val="20"/>
          <w:szCs w:val="20"/>
        </w:rPr>
        <w:t>, p.8)</w:t>
      </w:r>
      <w:r w:rsidRPr="001B5CF9">
        <w:rPr>
          <w:rFonts w:ascii="Arial" w:hAnsi="Arial" w:cs="Arial"/>
          <w:sz w:val="20"/>
          <w:szCs w:val="20"/>
        </w:rPr>
        <w:t>.</w:t>
      </w:r>
    </w:p>
    <w:p w14:paraId="1FB1F320" w14:textId="77777777" w:rsidR="00C65918" w:rsidRPr="001B5CF9" w:rsidRDefault="00C65918" w:rsidP="00B510AA">
      <w:pPr>
        <w:spacing w:after="0" w:line="240" w:lineRule="auto"/>
        <w:ind w:firstLine="709"/>
        <w:jc w:val="both"/>
        <w:rPr>
          <w:rFonts w:ascii="Arial" w:hAnsi="Arial" w:cs="Arial"/>
          <w:sz w:val="24"/>
          <w:szCs w:val="24"/>
        </w:rPr>
      </w:pPr>
    </w:p>
    <w:p w14:paraId="6DDBC227" w14:textId="7D5ACE86" w:rsidR="00013459" w:rsidRPr="001B5CF9" w:rsidRDefault="0057309B" w:rsidP="00B510AA">
      <w:pPr>
        <w:spacing w:after="0" w:line="240" w:lineRule="auto"/>
        <w:ind w:firstLine="709"/>
        <w:jc w:val="both"/>
        <w:rPr>
          <w:rFonts w:ascii="Arial" w:hAnsi="Arial" w:cs="Arial"/>
          <w:sz w:val="24"/>
          <w:szCs w:val="24"/>
        </w:rPr>
      </w:pPr>
      <w:r w:rsidRPr="001B5CF9">
        <w:rPr>
          <w:rFonts w:ascii="Arial" w:hAnsi="Arial" w:cs="Arial"/>
          <w:sz w:val="24"/>
          <w:szCs w:val="24"/>
        </w:rPr>
        <w:t>Para uma</w:t>
      </w:r>
      <w:r w:rsidR="004E08C3" w:rsidRPr="001B5CF9">
        <w:rPr>
          <w:rFonts w:ascii="Arial" w:hAnsi="Arial" w:cs="Arial"/>
          <w:sz w:val="24"/>
          <w:szCs w:val="24"/>
        </w:rPr>
        <w:t xml:space="preserve"> abordagem efetiva do</w:t>
      </w:r>
      <w:r w:rsidR="00B44740" w:rsidRPr="001B5CF9">
        <w:rPr>
          <w:rFonts w:ascii="Arial" w:hAnsi="Arial" w:cs="Arial"/>
          <w:sz w:val="24"/>
          <w:szCs w:val="24"/>
        </w:rPr>
        <w:t>s</w:t>
      </w:r>
      <w:r w:rsidR="004E08C3" w:rsidRPr="001B5CF9">
        <w:rPr>
          <w:rFonts w:ascii="Arial" w:hAnsi="Arial" w:cs="Arial"/>
          <w:sz w:val="24"/>
          <w:szCs w:val="24"/>
        </w:rPr>
        <w:t xml:space="preserve"> </w:t>
      </w:r>
      <w:r w:rsidRPr="001B5CF9">
        <w:rPr>
          <w:rFonts w:ascii="Arial" w:hAnsi="Arial" w:cs="Arial"/>
          <w:sz w:val="24"/>
          <w:szCs w:val="24"/>
        </w:rPr>
        <w:t>c</w:t>
      </w:r>
      <w:r w:rsidR="004E08C3" w:rsidRPr="001B5CF9">
        <w:rPr>
          <w:rFonts w:ascii="Arial" w:hAnsi="Arial" w:cs="Arial"/>
          <w:sz w:val="24"/>
          <w:szCs w:val="24"/>
        </w:rPr>
        <w:t xml:space="preserve">uidados </w:t>
      </w:r>
      <w:r w:rsidRPr="001B5CF9">
        <w:rPr>
          <w:rFonts w:ascii="Arial" w:hAnsi="Arial" w:cs="Arial"/>
          <w:sz w:val="24"/>
          <w:szCs w:val="24"/>
        </w:rPr>
        <w:t>p</w:t>
      </w:r>
      <w:r w:rsidR="004E08C3" w:rsidRPr="001B5CF9">
        <w:rPr>
          <w:rFonts w:ascii="Arial" w:hAnsi="Arial" w:cs="Arial"/>
          <w:sz w:val="24"/>
          <w:szCs w:val="24"/>
        </w:rPr>
        <w:t xml:space="preserve">aliativos para pacientes sem </w:t>
      </w:r>
      <w:r w:rsidR="00085230" w:rsidRPr="001B5CF9">
        <w:rPr>
          <w:rFonts w:ascii="Arial" w:hAnsi="Arial" w:cs="Arial"/>
          <w:sz w:val="24"/>
          <w:szCs w:val="24"/>
        </w:rPr>
        <w:t xml:space="preserve">perspectiva </w:t>
      </w:r>
      <w:r w:rsidR="004E08C3" w:rsidRPr="001B5CF9">
        <w:rPr>
          <w:rFonts w:ascii="Arial" w:hAnsi="Arial" w:cs="Arial"/>
          <w:sz w:val="24"/>
          <w:szCs w:val="24"/>
        </w:rPr>
        <w:t xml:space="preserve">de cura </w:t>
      </w:r>
      <w:r w:rsidR="007D1369" w:rsidRPr="001B5CF9">
        <w:rPr>
          <w:rFonts w:ascii="Arial" w:hAnsi="Arial" w:cs="Arial"/>
          <w:sz w:val="24"/>
          <w:szCs w:val="24"/>
        </w:rPr>
        <w:t>se faz</w:t>
      </w:r>
      <w:r w:rsidR="004E08C3" w:rsidRPr="001B5CF9">
        <w:rPr>
          <w:rFonts w:ascii="Arial" w:hAnsi="Arial" w:cs="Arial"/>
          <w:sz w:val="24"/>
          <w:szCs w:val="24"/>
        </w:rPr>
        <w:t xml:space="preserve"> necessário </w:t>
      </w:r>
      <w:r w:rsidR="007D1369" w:rsidRPr="001B5CF9">
        <w:rPr>
          <w:rFonts w:ascii="Arial" w:hAnsi="Arial" w:cs="Arial"/>
          <w:sz w:val="24"/>
          <w:szCs w:val="24"/>
        </w:rPr>
        <w:t>um</w:t>
      </w:r>
      <w:r w:rsidR="004E08C3" w:rsidRPr="001B5CF9">
        <w:rPr>
          <w:rFonts w:ascii="Arial" w:hAnsi="Arial" w:cs="Arial"/>
          <w:sz w:val="24"/>
          <w:szCs w:val="24"/>
        </w:rPr>
        <w:t xml:space="preserve"> cuidado ampliado não só para os </w:t>
      </w:r>
      <w:r w:rsidR="007D1369" w:rsidRPr="001B5CF9">
        <w:rPr>
          <w:rFonts w:ascii="Arial" w:hAnsi="Arial" w:cs="Arial"/>
          <w:sz w:val="24"/>
          <w:szCs w:val="24"/>
        </w:rPr>
        <w:t>pacientes,</w:t>
      </w:r>
      <w:r w:rsidR="004E08C3" w:rsidRPr="001B5CF9">
        <w:rPr>
          <w:rFonts w:ascii="Arial" w:hAnsi="Arial" w:cs="Arial"/>
          <w:sz w:val="24"/>
          <w:szCs w:val="24"/>
        </w:rPr>
        <w:t xml:space="preserve"> mas também para quem presta os cuidados</w:t>
      </w:r>
      <w:r w:rsidR="00AA179B" w:rsidRPr="001B5CF9">
        <w:rPr>
          <w:rFonts w:ascii="Arial" w:hAnsi="Arial" w:cs="Arial"/>
          <w:sz w:val="24"/>
          <w:szCs w:val="24"/>
        </w:rPr>
        <w:t xml:space="preserve"> e os </w:t>
      </w:r>
      <w:r w:rsidR="004E08C3" w:rsidRPr="001B5CF9">
        <w:rPr>
          <w:rFonts w:ascii="Arial" w:hAnsi="Arial" w:cs="Arial"/>
          <w:sz w:val="24"/>
          <w:szCs w:val="24"/>
        </w:rPr>
        <w:t>acompanha</w:t>
      </w:r>
      <w:r w:rsidR="00AA179B" w:rsidRPr="001B5CF9">
        <w:rPr>
          <w:rFonts w:ascii="Arial" w:hAnsi="Arial" w:cs="Arial"/>
          <w:sz w:val="24"/>
          <w:szCs w:val="24"/>
        </w:rPr>
        <w:t>m</w:t>
      </w:r>
      <w:r w:rsidR="004E08C3" w:rsidRPr="001B5CF9">
        <w:rPr>
          <w:rFonts w:ascii="Arial" w:hAnsi="Arial" w:cs="Arial"/>
          <w:sz w:val="24"/>
          <w:szCs w:val="24"/>
        </w:rPr>
        <w:t xml:space="preserve"> diariamente</w:t>
      </w:r>
      <w:r w:rsidR="00A73BE8" w:rsidRPr="001B5CF9">
        <w:rPr>
          <w:rFonts w:ascii="Arial" w:hAnsi="Arial" w:cs="Arial"/>
          <w:sz w:val="24"/>
          <w:szCs w:val="24"/>
        </w:rPr>
        <w:t>,</w:t>
      </w:r>
      <w:r w:rsidR="004E08C3" w:rsidRPr="001B5CF9">
        <w:rPr>
          <w:rFonts w:ascii="Arial" w:hAnsi="Arial" w:cs="Arial"/>
          <w:sz w:val="24"/>
          <w:szCs w:val="24"/>
        </w:rPr>
        <w:t xml:space="preserve"> dividindo o sofrimento, a dor e esperança de cada fase da doença até o seu momento final</w:t>
      </w:r>
      <w:r w:rsidR="007D1369" w:rsidRPr="001B5CF9">
        <w:rPr>
          <w:rFonts w:ascii="Arial" w:hAnsi="Arial" w:cs="Arial"/>
          <w:sz w:val="24"/>
          <w:szCs w:val="24"/>
        </w:rPr>
        <w:t>.</w:t>
      </w:r>
    </w:p>
    <w:p w14:paraId="1DD28A4E" w14:textId="77777777" w:rsidR="00C50054" w:rsidRPr="001B5CF9" w:rsidRDefault="00C50054" w:rsidP="00B510AA">
      <w:pPr>
        <w:spacing w:after="0" w:line="240" w:lineRule="auto"/>
        <w:ind w:firstLine="709"/>
        <w:jc w:val="both"/>
        <w:rPr>
          <w:rFonts w:ascii="Arial" w:hAnsi="Arial" w:cs="Arial"/>
          <w:sz w:val="24"/>
          <w:szCs w:val="24"/>
        </w:rPr>
      </w:pPr>
    </w:p>
    <w:p w14:paraId="6787FA0C" w14:textId="111977E3" w:rsidR="00C50054" w:rsidRPr="001B5CF9" w:rsidRDefault="00C50054" w:rsidP="00B510AA">
      <w:pPr>
        <w:spacing w:after="0" w:line="240" w:lineRule="auto"/>
        <w:ind w:left="2268"/>
        <w:jc w:val="both"/>
        <w:rPr>
          <w:rFonts w:ascii="Arial" w:hAnsi="Arial" w:cs="Arial"/>
          <w:sz w:val="20"/>
          <w:szCs w:val="20"/>
        </w:rPr>
      </w:pPr>
      <w:r w:rsidRPr="001B5CF9">
        <w:rPr>
          <w:rFonts w:ascii="Arial" w:hAnsi="Arial" w:cs="Arial"/>
          <w:sz w:val="20"/>
          <w:szCs w:val="20"/>
        </w:rPr>
        <w:t>[...]</w:t>
      </w:r>
      <w:r w:rsidR="000628DC" w:rsidRPr="001B5CF9">
        <w:rPr>
          <w:rFonts w:ascii="Arial" w:hAnsi="Arial" w:cs="Arial"/>
          <w:sz w:val="20"/>
          <w:szCs w:val="20"/>
        </w:rPr>
        <w:t xml:space="preserve"> </w:t>
      </w:r>
      <w:r w:rsidR="007D1369" w:rsidRPr="001B5CF9">
        <w:rPr>
          <w:rFonts w:ascii="Arial" w:hAnsi="Arial" w:cs="Arial"/>
          <w:sz w:val="20"/>
          <w:szCs w:val="20"/>
        </w:rPr>
        <w:t>o papel do assistente social nas equipes de atenção em cuidados paliativos orienta-se pela atuação com o paciente, família e rede de suporte social, com a instituição em que o serviço encontra-se organizado</w:t>
      </w:r>
      <w:r w:rsidRPr="001B5CF9">
        <w:rPr>
          <w:rFonts w:ascii="Arial" w:hAnsi="Arial" w:cs="Arial"/>
          <w:sz w:val="20"/>
          <w:szCs w:val="20"/>
        </w:rPr>
        <w:t xml:space="preserve"> e </w:t>
      </w:r>
      <w:r w:rsidR="007D1369" w:rsidRPr="001B5CF9">
        <w:rPr>
          <w:rFonts w:ascii="Arial" w:hAnsi="Arial" w:cs="Arial"/>
          <w:sz w:val="20"/>
          <w:szCs w:val="20"/>
        </w:rPr>
        <w:t xml:space="preserve">com </w:t>
      </w:r>
      <w:r w:rsidRPr="001B5CF9">
        <w:rPr>
          <w:rFonts w:ascii="Arial" w:hAnsi="Arial" w:cs="Arial"/>
          <w:sz w:val="20"/>
          <w:szCs w:val="20"/>
        </w:rPr>
        <w:t xml:space="preserve">as </w:t>
      </w:r>
      <w:r w:rsidR="007D1369" w:rsidRPr="001B5CF9">
        <w:rPr>
          <w:rFonts w:ascii="Arial" w:hAnsi="Arial" w:cs="Arial"/>
          <w:sz w:val="20"/>
          <w:szCs w:val="20"/>
        </w:rPr>
        <w:t>diferentes áreas atuantes na equipe</w:t>
      </w:r>
      <w:r w:rsidRPr="001B5CF9">
        <w:rPr>
          <w:rFonts w:ascii="Arial" w:hAnsi="Arial" w:cs="Arial"/>
          <w:sz w:val="20"/>
          <w:szCs w:val="20"/>
        </w:rPr>
        <w:t>. (ANDRADE, 2015, p115).</w:t>
      </w:r>
    </w:p>
    <w:p w14:paraId="768FDD07" w14:textId="1CD6625B" w:rsidR="007D1369" w:rsidRPr="001B5CF9" w:rsidRDefault="007D1369" w:rsidP="00B510AA">
      <w:pPr>
        <w:spacing w:after="0" w:line="240" w:lineRule="auto"/>
        <w:ind w:firstLine="709"/>
        <w:jc w:val="both"/>
        <w:rPr>
          <w:rFonts w:ascii="Arial" w:hAnsi="Arial" w:cs="Arial"/>
          <w:sz w:val="24"/>
          <w:szCs w:val="24"/>
        </w:rPr>
      </w:pPr>
    </w:p>
    <w:p w14:paraId="7C9C45D2" w14:textId="122F7856" w:rsidR="004D48C4" w:rsidRPr="001B5CF9" w:rsidRDefault="004D48C4" w:rsidP="00B510AA">
      <w:pPr>
        <w:spacing w:after="0" w:line="240" w:lineRule="auto"/>
        <w:ind w:firstLine="709"/>
        <w:jc w:val="both"/>
        <w:rPr>
          <w:rFonts w:ascii="Arial" w:eastAsia="Calibri" w:hAnsi="Arial" w:cs="Arial"/>
          <w:bCs/>
          <w:sz w:val="24"/>
          <w:szCs w:val="24"/>
        </w:rPr>
      </w:pPr>
      <w:r w:rsidRPr="001B5CF9">
        <w:rPr>
          <w:rFonts w:ascii="Arial" w:hAnsi="Arial" w:cs="Arial"/>
          <w:sz w:val="24"/>
          <w:szCs w:val="24"/>
        </w:rPr>
        <w:t>Diante do exposto o objetivo deste artigo é analisar e discutir as competências e o papel do assistente social na equipe de Cuidados Paliativos.</w:t>
      </w:r>
    </w:p>
    <w:p w14:paraId="465AF00B" w14:textId="6F4F00A6" w:rsidR="005210AC" w:rsidRPr="001B5CF9" w:rsidRDefault="00233DED" w:rsidP="00B510AA">
      <w:pPr>
        <w:spacing w:after="0" w:line="240" w:lineRule="auto"/>
        <w:ind w:firstLine="709"/>
        <w:jc w:val="both"/>
        <w:rPr>
          <w:rFonts w:ascii="Arial" w:eastAsia="Calibri" w:hAnsi="Arial" w:cs="Arial"/>
          <w:sz w:val="24"/>
          <w:szCs w:val="24"/>
        </w:rPr>
      </w:pPr>
      <w:r w:rsidRPr="001B5CF9">
        <w:rPr>
          <w:rFonts w:ascii="Arial" w:eastAsia="Calibri" w:hAnsi="Arial" w:cs="Arial"/>
          <w:bCs/>
          <w:sz w:val="24"/>
          <w:szCs w:val="24"/>
        </w:rPr>
        <w:t xml:space="preserve">Este artigo está dividido em </w:t>
      </w:r>
      <w:r w:rsidR="00736347" w:rsidRPr="001B5CF9">
        <w:rPr>
          <w:rFonts w:ascii="Arial" w:eastAsia="Calibri" w:hAnsi="Arial" w:cs="Arial"/>
          <w:bCs/>
          <w:sz w:val="24"/>
          <w:szCs w:val="24"/>
        </w:rPr>
        <w:t>5</w:t>
      </w:r>
      <w:r w:rsidRPr="001B5CF9">
        <w:rPr>
          <w:rFonts w:ascii="Arial" w:eastAsia="Calibri" w:hAnsi="Arial" w:cs="Arial"/>
          <w:bCs/>
          <w:sz w:val="24"/>
          <w:szCs w:val="24"/>
        </w:rPr>
        <w:t xml:space="preserve"> tópicos,</w:t>
      </w:r>
      <w:r w:rsidRPr="001B5CF9">
        <w:rPr>
          <w:rFonts w:ascii="Arial" w:eastAsia="Calibri" w:hAnsi="Arial" w:cs="Arial"/>
          <w:sz w:val="24"/>
          <w:szCs w:val="24"/>
        </w:rPr>
        <w:t xml:space="preserve"> incluindo esta introdução. O segundo tópico</w:t>
      </w:r>
      <w:r w:rsidR="00736347" w:rsidRPr="001B5CF9">
        <w:rPr>
          <w:rFonts w:ascii="Arial" w:eastAsia="Calibri" w:hAnsi="Arial" w:cs="Arial"/>
          <w:sz w:val="24"/>
          <w:szCs w:val="24"/>
        </w:rPr>
        <w:t xml:space="preserve"> </w:t>
      </w:r>
      <w:r w:rsidR="00EF45F5" w:rsidRPr="001B5CF9">
        <w:rPr>
          <w:rFonts w:ascii="Arial" w:eastAsia="Calibri" w:hAnsi="Arial" w:cs="Arial"/>
          <w:sz w:val="24"/>
          <w:szCs w:val="24"/>
        </w:rPr>
        <w:t>aborda</w:t>
      </w:r>
      <w:r w:rsidR="00736347" w:rsidRPr="001B5CF9">
        <w:rPr>
          <w:rFonts w:ascii="Arial" w:eastAsia="Calibri" w:hAnsi="Arial" w:cs="Arial"/>
          <w:sz w:val="24"/>
          <w:szCs w:val="24"/>
        </w:rPr>
        <w:t xml:space="preserve"> o método e</w:t>
      </w:r>
      <w:r w:rsidR="00400684" w:rsidRPr="001B5CF9">
        <w:rPr>
          <w:rFonts w:ascii="Arial" w:eastAsia="Calibri" w:hAnsi="Arial" w:cs="Arial"/>
          <w:sz w:val="24"/>
          <w:szCs w:val="24"/>
        </w:rPr>
        <w:t xml:space="preserve"> </w:t>
      </w:r>
      <w:r w:rsidR="00D075ED" w:rsidRPr="001B5CF9">
        <w:rPr>
          <w:rFonts w:ascii="Arial" w:eastAsia="Calibri" w:hAnsi="Arial" w:cs="Arial"/>
          <w:sz w:val="24"/>
          <w:szCs w:val="24"/>
        </w:rPr>
        <w:t>os critérios</w:t>
      </w:r>
      <w:r w:rsidR="00B44740" w:rsidRPr="001B5CF9">
        <w:rPr>
          <w:rFonts w:ascii="Arial" w:eastAsia="Calibri" w:hAnsi="Arial" w:cs="Arial"/>
          <w:sz w:val="24"/>
          <w:szCs w:val="24"/>
        </w:rPr>
        <w:t xml:space="preserve"> utilizado</w:t>
      </w:r>
      <w:r w:rsidR="00400684" w:rsidRPr="001B5CF9">
        <w:rPr>
          <w:rFonts w:ascii="Arial" w:eastAsia="Calibri" w:hAnsi="Arial" w:cs="Arial"/>
          <w:sz w:val="24"/>
          <w:szCs w:val="24"/>
        </w:rPr>
        <w:t>s</w:t>
      </w:r>
      <w:r w:rsidR="00013459" w:rsidRPr="001B5CF9">
        <w:rPr>
          <w:rFonts w:ascii="Arial" w:eastAsia="Calibri" w:hAnsi="Arial" w:cs="Arial"/>
          <w:sz w:val="24"/>
          <w:szCs w:val="24"/>
        </w:rPr>
        <w:t xml:space="preserve"> para a seleção do</w:t>
      </w:r>
      <w:r w:rsidR="00956929" w:rsidRPr="001B5CF9">
        <w:rPr>
          <w:rFonts w:ascii="Arial" w:eastAsia="Calibri" w:hAnsi="Arial" w:cs="Arial"/>
          <w:sz w:val="24"/>
          <w:szCs w:val="24"/>
        </w:rPr>
        <w:t>s</w:t>
      </w:r>
      <w:r w:rsidR="00013459" w:rsidRPr="001B5CF9">
        <w:rPr>
          <w:rFonts w:ascii="Arial" w:eastAsia="Calibri" w:hAnsi="Arial" w:cs="Arial"/>
          <w:sz w:val="24"/>
          <w:szCs w:val="24"/>
        </w:rPr>
        <w:t xml:space="preserve"> artigo</w:t>
      </w:r>
      <w:r w:rsidR="00956929" w:rsidRPr="001B5CF9">
        <w:rPr>
          <w:rFonts w:ascii="Arial" w:eastAsia="Calibri" w:hAnsi="Arial" w:cs="Arial"/>
          <w:sz w:val="24"/>
          <w:szCs w:val="24"/>
        </w:rPr>
        <w:t>s</w:t>
      </w:r>
      <w:r w:rsidR="00736347" w:rsidRPr="001B5CF9">
        <w:rPr>
          <w:rFonts w:ascii="Arial" w:eastAsia="Calibri" w:hAnsi="Arial" w:cs="Arial"/>
          <w:sz w:val="24"/>
          <w:szCs w:val="24"/>
        </w:rPr>
        <w:t>.</w:t>
      </w:r>
      <w:r w:rsidR="00A73BE8" w:rsidRPr="001B5CF9">
        <w:rPr>
          <w:rFonts w:ascii="Arial" w:eastAsia="Calibri" w:hAnsi="Arial" w:cs="Arial"/>
          <w:sz w:val="24"/>
          <w:szCs w:val="24"/>
        </w:rPr>
        <w:t xml:space="preserve"> </w:t>
      </w:r>
      <w:r w:rsidR="00736347" w:rsidRPr="001B5CF9">
        <w:rPr>
          <w:rFonts w:ascii="Arial" w:eastAsia="Calibri" w:hAnsi="Arial" w:cs="Arial"/>
          <w:sz w:val="24"/>
          <w:szCs w:val="24"/>
        </w:rPr>
        <w:t>O terceiro</w:t>
      </w:r>
      <w:r w:rsidRPr="001B5CF9">
        <w:rPr>
          <w:rFonts w:ascii="Arial" w:eastAsia="Calibri" w:hAnsi="Arial" w:cs="Arial"/>
          <w:sz w:val="24"/>
          <w:szCs w:val="24"/>
        </w:rPr>
        <w:t xml:space="preserve"> </w:t>
      </w:r>
      <w:r w:rsidR="00013459" w:rsidRPr="001B5CF9">
        <w:rPr>
          <w:rFonts w:ascii="Arial" w:eastAsia="Calibri" w:hAnsi="Arial" w:cs="Arial"/>
          <w:sz w:val="24"/>
          <w:szCs w:val="24"/>
        </w:rPr>
        <w:t xml:space="preserve">descreve os resultados. O </w:t>
      </w:r>
      <w:r w:rsidR="00736347" w:rsidRPr="001B5CF9">
        <w:rPr>
          <w:rFonts w:ascii="Arial" w:eastAsia="Calibri" w:hAnsi="Arial" w:cs="Arial"/>
          <w:sz w:val="24"/>
          <w:szCs w:val="24"/>
        </w:rPr>
        <w:t>quarto</w:t>
      </w:r>
      <w:r w:rsidR="00A73BE8" w:rsidRPr="001B5CF9">
        <w:rPr>
          <w:rFonts w:ascii="Arial" w:eastAsia="Calibri" w:hAnsi="Arial" w:cs="Arial"/>
          <w:sz w:val="24"/>
          <w:szCs w:val="24"/>
        </w:rPr>
        <w:t xml:space="preserve"> </w:t>
      </w:r>
      <w:r w:rsidR="00400684" w:rsidRPr="001B5CF9">
        <w:rPr>
          <w:rFonts w:ascii="Arial" w:eastAsia="Calibri" w:hAnsi="Arial" w:cs="Arial"/>
          <w:sz w:val="24"/>
          <w:szCs w:val="24"/>
        </w:rPr>
        <w:t xml:space="preserve">apresenta a </w:t>
      </w:r>
      <w:r w:rsidR="00013459" w:rsidRPr="001B5CF9">
        <w:rPr>
          <w:rFonts w:ascii="Arial" w:eastAsia="Calibri" w:hAnsi="Arial" w:cs="Arial"/>
          <w:sz w:val="24"/>
          <w:szCs w:val="24"/>
        </w:rPr>
        <w:t xml:space="preserve">discussão e </w:t>
      </w:r>
      <w:r w:rsidR="00400684" w:rsidRPr="001B5CF9">
        <w:rPr>
          <w:rFonts w:ascii="Arial" w:eastAsia="Calibri" w:hAnsi="Arial" w:cs="Arial"/>
          <w:sz w:val="24"/>
          <w:szCs w:val="24"/>
        </w:rPr>
        <w:t xml:space="preserve">a </w:t>
      </w:r>
      <w:r w:rsidR="00013459" w:rsidRPr="001B5CF9">
        <w:rPr>
          <w:rFonts w:ascii="Arial" w:eastAsia="Calibri" w:hAnsi="Arial" w:cs="Arial"/>
          <w:sz w:val="24"/>
          <w:szCs w:val="24"/>
        </w:rPr>
        <w:t xml:space="preserve">análise dos resultados </w:t>
      </w:r>
      <w:r w:rsidRPr="001B5CF9">
        <w:rPr>
          <w:rFonts w:ascii="Arial" w:eastAsia="Calibri" w:hAnsi="Arial" w:cs="Arial"/>
          <w:sz w:val="24"/>
          <w:szCs w:val="24"/>
        </w:rPr>
        <w:t xml:space="preserve">e </w:t>
      </w:r>
      <w:r w:rsidR="00400684" w:rsidRPr="001B5CF9">
        <w:rPr>
          <w:rFonts w:ascii="Arial" w:eastAsia="Calibri" w:hAnsi="Arial" w:cs="Arial"/>
          <w:sz w:val="24"/>
          <w:szCs w:val="24"/>
        </w:rPr>
        <w:t xml:space="preserve">no </w:t>
      </w:r>
      <w:r w:rsidRPr="001B5CF9">
        <w:rPr>
          <w:rFonts w:ascii="Arial" w:eastAsia="Calibri" w:hAnsi="Arial" w:cs="Arial"/>
          <w:sz w:val="24"/>
          <w:szCs w:val="24"/>
        </w:rPr>
        <w:t xml:space="preserve">último tópico </w:t>
      </w:r>
      <w:r w:rsidR="00400684" w:rsidRPr="001B5CF9">
        <w:rPr>
          <w:rFonts w:ascii="Arial" w:eastAsia="Calibri" w:hAnsi="Arial" w:cs="Arial"/>
          <w:sz w:val="24"/>
          <w:szCs w:val="24"/>
        </w:rPr>
        <w:t xml:space="preserve">são realizadas as </w:t>
      </w:r>
      <w:r w:rsidRPr="001B5CF9">
        <w:rPr>
          <w:rFonts w:ascii="Arial" w:eastAsia="Calibri" w:hAnsi="Arial" w:cs="Arial"/>
          <w:sz w:val="24"/>
          <w:szCs w:val="24"/>
        </w:rPr>
        <w:t>con</w:t>
      </w:r>
      <w:r w:rsidR="002F6100" w:rsidRPr="001B5CF9">
        <w:rPr>
          <w:rFonts w:ascii="Arial" w:eastAsia="Calibri" w:hAnsi="Arial" w:cs="Arial"/>
          <w:sz w:val="24"/>
          <w:szCs w:val="24"/>
        </w:rPr>
        <w:t>siderações finais</w:t>
      </w:r>
      <w:r w:rsidRPr="001B5CF9">
        <w:rPr>
          <w:rFonts w:ascii="Arial" w:eastAsia="Calibri" w:hAnsi="Arial" w:cs="Arial"/>
          <w:sz w:val="24"/>
          <w:szCs w:val="24"/>
        </w:rPr>
        <w:t>.</w:t>
      </w:r>
    </w:p>
    <w:p w14:paraId="194C1FF4" w14:textId="77777777" w:rsidR="00736347" w:rsidRPr="001B5CF9" w:rsidRDefault="00736347" w:rsidP="00B510AA">
      <w:pPr>
        <w:spacing w:after="0" w:line="240" w:lineRule="auto"/>
        <w:ind w:firstLine="709"/>
        <w:jc w:val="both"/>
        <w:rPr>
          <w:rFonts w:ascii="Arial" w:eastAsia="Calibri" w:hAnsi="Arial" w:cs="Arial"/>
          <w:sz w:val="24"/>
          <w:szCs w:val="24"/>
        </w:rPr>
      </w:pPr>
    </w:p>
    <w:p w14:paraId="44D787BD" w14:textId="6D1C5FD4" w:rsidR="00EF45F5" w:rsidRPr="001B5CF9" w:rsidRDefault="00BF7A6C" w:rsidP="00B510AA">
      <w:pPr>
        <w:pStyle w:val="PargrafodaLista"/>
        <w:spacing w:after="0" w:line="240" w:lineRule="auto"/>
        <w:ind w:left="0"/>
        <w:jc w:val="both"/>
        <w:rPr>
          <w:rFonts w:ascii="Arial" w:hAnsi="Arial" w:cs="Arial"/>
          <w:b/>
          <w:caps/>
          <w:sz w:val="24"/>
          <w:szCs w:val="24"/>
        </w:rPr>
      </w:pPr>
      <w:r w:rsidRPr="001B5CF9">
        <w:rPr>
          <w:rFonts w:ascii="Arial" w:hAnsi="Arial" w:cs="Arial"/>
          <w:b/>
          <w:caps/>
          <w:sz w:val="24"/>
          <w:szCs w:val="24"/>
        </w:rPr>
        <w:t xml:space="preserve">2. </w:t>
      </w:r>
      <w:r w:rsidR="00736347" w:rsidRPr="001B5CF9">
        <w:rPr>
          <w:rFonts w:ascii="Arial" w:hAnsi="Arial" w:cs="Arial"/>
          <w:b/>
          <w:caps/>
          <w:sz w:val="24"/>
          <w:szCs w:val="24"/>
        </w:rPr>
        <w:t>M</w:t>
      </w:r>
      <w:r w:rsidR="00B51DFC" w:rsidRPr="001B5CF9">
        <w:rPr>
          <w:rFonts w:ascii="Arial" w:hAnsi="Arial" w:cs="Arial"/>
          <w:b/>
          <w:caps/>
          <w:sz w:val="24"/>
          <w:szCs w:val="24"/>
        </w:rPr>
        <w:t>É</w:t>
      </w:r>
      <w:r w:rsidR="00736347" w:rsidRPr="001B5CF9">
        <w:rPr>
          <w:rFonts w:ascii="Arial" w:hAnsi="Arial" w:cs="Arial"/>
          <w:b/>
          <w:caps/>
          <w:sz w:val="24"/>
          <w:szCs w:val="24"/>
        </w:rPr>
        <w:t>todos:</w:t>
      </w:r>
    </w:p>
    <w:p w14:paraId="580A38C3" w14:textId="77777777" w:rsidR="00E4025B" w:rsidRPr="001B5CF9" w:rsidRDefault="00E4025B" w:rsidP="00B510AA">
      <w:pPr>
        <w:pStyle w:val="PargrafodaLista"/>
        <w:spacing w:after="0" w:line="240" w:lineRule="auto"/>
        <w:jc w:val="both"/>
        <w:rPr>
          <w:rFonts w:ascii="Arial" w:hAnsi="Arial" w:cs="Arial"/>
          <w:b/>
          <w:caps/>
          <w:sz w:val="28"/>
          <w:szCs w:val="28"/>
        </w:rPr>
      </w:pPr>
    </w:p>
    <w:p w14:paraId="2218ABFF" w14:textId="078975FF" w:rsidR="002657E7" w:rsidRPr="001B5CF9" w:rsidRDefault="00736347" w:rsidP="00B510AA">
      <w:pPr>
        <w:spacing w:after="0" w:line="240" w:lineRule="auto"/>
        <w:ind w:firstLine="709"/>
        <w:jc w:val="both"/>
        <w:rPr>
          <w:rFonts w:ascii="Arial" w:hAnsi="Arial" w:cs="Arial"/>
          <w:sz w:val="24"/>
          <w:szCs w:val="24"/>
        </w:rPr>
      </w:pPr>
      <w:r w:rsidRPr="001B5CF9">
        <w:rPr>
          <w:rFonts w:ascii="Arial" w:hAnsi="Arial" w:cs="Arial"/>
          <w:sz w:val="24"/>
          <w:szCs w:val="24"/>
        </w:rPr>
        <w:lastRenderedPageBreak/>
        <w:t xml:space="preserve">O presente trabalho se constitui em um artigo de revisão, que de acordo com a NBR 6022 (ABNT, 2018) tem como objetivos, analisar, sintetizar e discutir informações já publicadas, neste caso, especificamente, </w:t>
      </w:r>
      <w:r w:rsidR="002657E7" w:rsidRPr="001B5CF9">
        <w:rPr>
          <w:rFonts w:ascii="Arial" w:hAnsi="Arial" w:cs="Arial"/>
          <w:sz w:val="24"/>
          <w:szCs w:val="24"/>
        </w:rPr>
        <w:t xml:space="preserve">uma revisão integrativa de pesquisa. Segundo Roman e Friedlander (1998) a revisão integrativa de pesquisa, também denominada de pesquisa integrativa, permite reconhecer os pesquisadores que mais indagam </w:t>
      </w:r>
      <w:r w:rsidR="00956929" w:rsidRPr="001B5CF9">
        <w:rPr>
          <w:rFonts w:ascii="Arial" w:hAnsi="Arial" w:cs="Arial"/>
          <w:sz w:val="24"/>
          <w:szCs w:val="24"/>
        </w:rPr>
        <w:t xml:space="preserve">sobre </w:t>
      </w:r>
      <w:r w:rsidR="002657E7" w:rsidRPr="001B5CF9">
        <w:rPr>
          <w:rFonts w:ascii="Arial" w:hAnsi="Arial" w:cs="Arial"/>
          <w:sz w:val="24"/>
          <w:szCs w:val="24"/>
        </w:rPr>
        <w:t>um tema, suas áreas de atuação e contribuições mais relevantes; possibilita separar o achado científico de opiniões e ideias, e ainda possibilita a descrição do conhecimento no seu estado atual, além de promover o impacto da pesquisa sobre a prática profissional.</w:t>
      </w:r>
    </w:p>
    <w:p w14:paraId="2185DE37" w14:textId="36504CBD" w:rsidR="00CA590D" w:rsidRPr="001B5CF9" w:rsidRDefault="002657E7" w:rsidP="00B510AA">
      <w:pPr>
        <w:spacing w:after="0" w:line="240" w:lineRule="auto"/>
        <w:ind w:firstLine="709"/>
        <w:jc w:val="both"/>
        <w:rPr>
          <w:rFonts w:ascii="Arial" w:hAnsi="Arial" w:cs="Arial"/>
          <w:sz w:val="24"/>
          <w:szCs w:val="24"/>
        </w:rPr>
      </w:pPr>
      <w:r w:rsidRPr="001B5CF9">
        <w:rPr>
          <w:rFonts w:ascii="Arial" w:hAnsi="Arial" w:cs="Arial"/>
          <w:sz w:val="24"/>
          <w:szCs w:val="24"/>
        </w:rPr>
        <w:t xml:space="preserve">Este artigo, então se constitui </w:t>
      </w:r>
      <w:r w:rsidR="00736347" w:rsidRPr="001B5CF9">
        <w:rPr>
          <w:rFonts w:ascii="Arial" w:hAnsi="Arial" w:cs="Arial"/>
          <w:sz w:val="24"/>
          <w:szCs w:val="24"/>
        </w:rPr>
        <w:t xml:space="preserve">uma revisão integrativa das produções científicas que versam </w:t>
      </w:r>
      <w:r w:rsidRPr="001B5CF9">
        <w:rPr>
          <w:rFonts w:ascii="Arial" w:hAnsi="Arial" w:cs="Arial"/>
          <w:sz w:val="24"/>
          <w:szCs w:val="24"/>
        </w:rPr>
        <w:t xml:space="preserve">sobre o </w:t>
      </w:r>
      <w:r w:rsidR="007E2E0B" w:rsidRPr="001B5CF9">
        <w:rPr>
          <w:rFonts w:ascii="Arial" w:hAnsi="Arial" w:cs="Arial"/>
          <w:sz w:val="24"/>
          <w:szCs w:val="24"/>
        </w:rPr>
        <w:t>S</w:t>
      </w:r>
      <w:r w:rsidR="00736347" w:rsidRPr="001B5CF9">
        <w:rPr>
          <w:rFonts w:ascii="Arial" w:hAnsi="Arial" w:cs="Arial"/>
          <w:sz w:val="24"/>
          <w:szCs w:val="24"/>
        </w:rPr>
        <w:t xml:space="preserve">erviço </w:t>
      </w:r>
      <w:r w:rsidR="007E2E0B" w:rsidRPr="001B5CF9">
        <w:rPr>
          <w:rFonts w:ascii="Arial" w:hAnsi="Arial" w:cs="Arial"/>
          <w:sz w:val="24"/>
          <w:szCs w:val="24"/>
        </w:rPr>
        <w:t>S</w:t>
      </w:r>
      <w:r w:rsidR="00736347" w:rsidRPr="001B5CF9">
        <w:rPr>
          <w:rFonts w:ascii="Arial" w:hAnsi="Arial" w:cs="Arial"/>
          <w:sz w:val="24"/>
          <w:szCs w:val="24"/>
        </w:rPr>
        <w:t xml:space="preserve">ocial e </w:t>
      </w:r>
      <w:r w:rsidRPr="001B5CF9">
        <w:rPr>
          <w:rFonts w:ascii="Arial" w:hAnsi="Arial" w:cs="Arial"/>
          <w:sz w:val="24"/>
          <w:szCs w:val="24"/>
        </w:rPr>
        <w:t xml:space="preserve">os </w:t>
      </w:r>
      <w:r w:rsidR="007E2E0B" w:rsidRPr="001B5CF9">
        <w:rPr>
          <w:rFonts w:ascii="Arial" w:hAnsi="Arial" w:cs="Arial"/>
          <w:sz w:val="24"/>
          <w:szCs w:val="24"/>
        </w:rPr>
        <w:t>C</w:t>
      </w:r>
      <w:r w:rsidR="00736347" w:rsidRPr="001B5CF9">
        <w:rPr>
          <w:rFonts w:ascii="Arial" w:hAnsi="Arial" w:cs="Arial"/>
          <w:sz w:val="24"/>
          <w:szCs w:val="24"/>
        </w:rPr>
        <w:t xml:space="preserve">uidados e </w:t>
      </w:r>
      <w:r w:rsidR="007E2E0B" w:rsidRPr="001B5CF9">
        <w:rPr>
          <w:rFonts w:ascii="Arial" w:hAnsi="Arial" w:cs="Arial"/>
          <w:sz w:val="24"/>
          <w:szCs w:val="24"/>
        </w:rPr>
        <w:t>P</w:t>
      </w:r>
      <w:r w:rsidR="00736347" w:rsidRPr="001B5CF9">
        <w:rPr>
          <w:rFonts w:ascii="Arial" w:hAnsi="Arial" w:cs="Arial"/>
          <w:sz w:val="24"/>
          <w:szCs w:val="24"/>
        </w:rPr>
        <w:t>aliativos. Para sua consecução realizou-se uma revisão integrativa da literatura</w:t>
      </w:r>
      <w:r w:rsidR="0069516B" w:rsidRPr="001B5CF9">
        <w:rPr>
          <w:rFonts w:ascii="Arial" w:hAnsi="Arial" w:cs="Arial"/>
          <w:sz w:val="24"/>
          <w:szCs w:val="24"/>
        </w:rPr>
        <w:t>,</w:t>
      </w:r>
      <w:r w:rsidR="00736347" w:rsidRPr="001B5CF9">
        <w:rPr>
          <w:rFonts w:ascii="Arial" w:hAnsi="Arial" w:cs="Arial"/>
          <w:sz w:val="24"/>
          <w:szCs w:val="24"/>
        </w:rPr>
        <w:t xml:space="preserve"> cuja compilação de dados foi realizada cotejando as produções científicas que abordam o </w:t>
      </w:r>
      <w:r w:rsidR="0069516B" w:rsidRPr="001B5CF9">
        <w:rPr>
          <w:rFonts w:ascii="Arial" w:hAnsi="Arial" w:cs="Arial"/>
          <w:sz w:val="24"/>
          <w:szCs w:val="24"/>
        </w:rPr>
        <w:t>S</w:t>
      </w:r>
      <w:r w:rsidR="00736347" w:rsidRPr="001B5CF9">
        <w:rPr>
          <w:rFonts w:ascii="Arial" w:hAnsi="Arial" w:cs="Arial"/>
          <w:sz w:val="24"/>
          <w:szCs w:val="24"/>
        </w:rPr>
        <w:t xml:space="preserve">erviço </w:t>
      </w:r>
      <w:r w:rsidR="0069516B" w:rsidRPr="001B5CF9">
        <w:rPr>
          <w:rFonts w:ascii="Arial" w:hAnsi="Arial" w:cs="Arial"/>
          <w:sz w:val="24"/>
          <w:szCs w:val="24"/>
        </w:rPr>
        <w:t>S</w:t>
      </w:r>
      <w:r w:rsidR="00736347" w:rsidRPr="001B5CF9">
        <w:rPr>
          <w:rFonts w:ascii="Arial" w:hAnsi="Arial" w:cs="Arial"/>
          <w:sz w:val="24"/>
          <w:szCs w:val="24"/>
        </w:rPr>
        <w:t xml:space="preserve">ocial e os </w:t>
      </w:r>
      <w:r w:rsidR="0069516B" w:rsidRPr="001B5CF9">
        <w:rPr>
          <w:rFonts w:ascii="Arial" w:hAnsi="Arial" w:cs="Arial"/>
          <w:sz w:val="24"/>
          <w:szCs w:val="24"/>
        </w:rPr>
        <w:t>C</w:t>
      </w:r>
      <w:r w:rsidR="00736347" w:rsidRPr="001B5CF9">
        <w:rPr>
          <w:rFonts w:ascii="Arial" w:hAnsi="Arial" w:cs="Arial"/>
          <w:sz w:val="24"/>
          <w:szCs w:val="24"/>
        </w:rPr>
        <w:t xml:space="preserve">uidados </w:t>
      </w:r>
      <w:r w:rsidR="0069516B" w:rsidRPr="001B5CF9">
        <w:rPr>
          <w:rFonts w:ascii="Arial" w:hAnsi="Arial" w:cs="Arial"/>
          <w:sz w:val="24"/>
          <w:szCs w:val="24"/>
        </w:rPr>
        <w:t>P</w:t>
      </w:r>
      <w:r w:rsidR="00736347" w:rsidRPr="001B5CF9">
        <w:rPr>
          <w:rFonts w:ascii="Arial" w:hAnsi="Arial" w:cs="Arial"/>
          <w:sz w:val="24"/>
          <w:szCs w:val="24"/>
        </w:rPr>
        <w:t xml:space="preserve">aliativos nos últimos 15 anos. Utilizou-se como descritores para </w:t>
      </w:r>
      <w:r w:rsidR="0069516B" w:rsidRPr="001B5CF9">
        <w:rPr>
          <w:rFonts w:ascii="Arial" w:hAnsi="Arial" w:cs="Arial"/>
          <w:sz w:val="24"/>
          <w:szCs w:val="24"/>
        </w:rPr>
        <w:t xml:space="preserve">a </w:t>
      </w:r>
      <w:r w:rsidR="00736347" w:rsidRPr="001B5CF9">
        <w:rPr>
          <w:rFonts w:ascii="Arial" w:hAnsi="Arial" w:cs="Arial"/>
          <w:sz w:val="24"/>
          <w:szCs w:val="24"/>
        </w:rPr>
        <w:t xml:space="preserve">seleção dos artigos os termos: cuidados paliativos; serviço social; equipe multiprofissional; e família. </w:t>
      </w:r>
    </w:p>
    <w:p w14:paraId="330AC536" w14:textId="34382588" w:rsidR="00736347" w:rsidRPr="001B5CF9" w:rsidRDefault="00736347" w:rsidP="00B510AA">
      <w:pPr>
        <w:spacing w:after="0" w:line="240" w:lineRule="auto"/>
        <w:ind w:firstLine="709"/>
        <w:jc w:val="both"/>
        <w:rPr>
          <w:rFonts w:ascii="Arial" w:hAnsi="Arial" w:cs="Arial"/>
          <w:sz w:val="24"/>
          <w:szCs w:val="24"/>
        </w:rPr>
      </w:pPr>
      <w:r w:rsidRPr="001B5CF9">
        <w:rPr>
          <w:rFonts w:ascii="Arial" w:hAnsi="Arial" w:cs="Arial"/>
          <w:sz w:val="24"/>
          <w:szCs w:val="24"/>
        </w:rPr>
        <w:t>Os artigos foram coletados na base de dados da Scielo, no portal de periódicos da CAPES, em periódicos científicos e livros técnicos relacionados ao tema. Foram encontrados 42 artigos</w:t>
      </w:r>
      <w:r w:rsidR="0069516B" w:rsidRPr="001B5CF9">
        <w:rPr>
          <w:rFonts w:ascii="Arial" w:hAnsi="Arial" w:cs="Arial"/>
          <w:sz w:val="24"/>
          <w:szCs w:val="24"/>
        </w:rPr>
        <w:t>,</w:t>
      </w:r>
      <w:r w:rsidRPr="001B5CF9">
        <w:rPr>
          <w:rFonts w:ascii="Arial" w:hAnsi="Arial" w:cs="Arial"/>
          <w:sz w:val="24"/>
          <w:szCs w:val="24"/>
        </w:rPr>
        <w:t xml:space="preserve"> destes 13 artigos foram utilizados para a construção de dois quadros, o Quadro 1 com as </w:t>
      </w:r>
      <w:r w:rsidR="00CA590D" w:rsidRPr="001B5CF9">
        <w:rPr>
          <w:rFonts w:ascii="Arial" w:hAnsi="Arial" w:cs="Arial"/>
          <w:sz w:val="24"/>
          <w:szCs w:val="24"/>
        </w:rPr>
        <w:t xml:space="preserve">seguintes </w:t>
      </w:r>
      <w:r w:rsidRPr="001B5CF9">
        <w:rPr>
          <w:rFonts w:ascii="Arial" w:hAnsi="Arial" w:cs="Arial"/>
          <w:sz w:val="24"/>
          <w:szCs w:val="24"/>
        </w:rPr>
        <w:t xml:space="preserve">informações: título, ano e local da publicação, autores e os resultados, o Quadro 2 </w:t>
      </w:r>
      <w:r w:rsidR="00CA590D" w:rsidRPr="001B5CF9">
        <w:rPr>
          <w:rFonts w:ascii="Arial" w:hAnsi="Arial" w:cs="Arial"/>
          <w:sz w:val="24"/>
          <w:szCs w:val="24"/>
        </w:rPr>
        <w:t xml:space="preserve">com </w:t>
      </w:r>
      <w:r w:rsidRPr="001B5CF9">
        <w:rPr>
          <w:rFonts w:ascii="Arial" w:hAnsi="Arial" w:cs="Arial"/>
          <w:sz w:val="24"/>
          <w:szCs w:val="24"/>
        </w:rPr>
        <w:t>a relação das competências e o quantitativo encontrados nos artigos selecionados.</w:t>
      </w:r>
    </w:p>
    <w:p w14:paraId="0A20DCA3" w14:textId="77777777" w:rsidR="00736347" w:rsidRPr="001B5CF9" w:rsidRDefault="00736347" w:rsidP="00B510AA">
      <w:pPr>
        <w:spacing w:after="0" w:line="240" w:lineRule="auto"/>
        <w:ind w:firstLine="709"/>
        <w:jc w:val="both"/>
        <w:rPr>
          <w:rFonts w:ascii="Arial" w:hAnsi="Arial" w:cs="Arial"/>
          <w:sz w:val="24"/>
          <w:szCs w:val="24"/>
        </w:rPr>
      </w:pPr>
    </w:p>
    <w:p w14:paraId="0B6CA043" w14:textId="63A37B38" w:rsidR="007E1C91" w:rsidRPr="001B5CF9" w:rsidRDefault="00BF7A6C" w:rsidP="00B510AA">
      <w:pPr>
        <w:pStyle w:val="PargrafodaLista"/>
        <w:spacing w:after="0" w:line="240" w:lineRule="auto"/>
        <w:ind w:left="0"/>
        <w:jc w:val="both"/>
        <w:rPr>
          <w:rFonts w:ascii="Arial" w:hAnsi="Arial" w:cs="Arial"/>
          <w:b/>
          <w:sz w:val="24"/>
          <w:szCs w:val="24"/>
        </w:rPr>
      </w:pPr>
      <w:r w:rsidRPr="001B5CF9">
        <w:rPr>
          <w:rFonts w:ascii="Arial" w:hAnsi="Arial" w:cs="Arial"/>
          <w:b/>
          <w:sz w:val="24"/>
          <w:szCs w:val="24"/>
        </w:rPr>
        <w:t xml:space="preserve">3. </w:t>
      </w:r>
      <w:r w:rsidR="00B00942" w:rsidRPr="001B5CF9">
        <w:rPr>
          <w:rFonts w:ascii="Arial" w:hAnsi="Arial" w:cs="Arial"/>
          <w:b/>
          <w:sz w:val="24"/>
          <w:szCs w:val="24"/>
        </w:rPr>
        <w:t>RESULTADOS</w:t>
      </w:r>
    </w:p>
    <w:p w14:paraId="79FFA0FD" w14:textId="77777777" w:rsidR="00EF45F5" w:rsidRPr="001B5CF9" w:rsidRDefault="00EF45F5" w:rsidP="00B510AA">
      <w:pPr>
        <w:pStyle w:val="PargrafodaLista"/>
        <w:spacing w:after="0" w:line="240" w:lineRule="auto"/>
        <w:ind w:left="0"/>
        <w:jc w:val="both"/>
        <w:rPr>
          <w:rFonts w:ascii="Arial" w:hAnsi="Arial" w:cs="Arial"/>
          <w:b/>
          <w:sz w:val="24"/>
          <w:szCs w:val="24"/>
          <w:highlight w:val="yellow"/>
        </w:rPr>
      </w:pPr>
    </w:p>
    <w:p w14:paraId="0D11B967" w14:textId="558CB73E" w:rsidR="00B00942" w:rsidRPr="001B5CF9" w:rsidRDefault="00B00942" w:rsidP="00B510AA">
      <w:pPr>
        <w:spacing w:after="0" w:line="240" w:lineRule="auto"/>
        <w:ind w:firstLine="709"/>
        <w:jc w:val="both"/>
        <w:rPr>
          <w:rFonts w:ascii="Arial" w:hAnsi="Arial" w:cs="Arial"/>
          <w:sz w:val="24"/>
          <w:szCs w:val="24"/>
        </w:rPr>
      </w:pPr>
      <w:r w:rsidRPr="001B5CF9">
        <w:rPr>
          <w:rFonts w:ascii="Arial" w:hAnsi="Arial" w:cs="Arial"/>
          <w:sz w:val="24"/>
          <w:szCs w:val="24"/>
        </w:rPr>
        <w:t>Os artigos</w:t>
      </w:r>
      <w:r w:rsidR="00013459" w:rsidRPr="001B5CF9">
        <w:rPr>
          <w:rFonts w:ascii="Arial" w:hAnsi="Arial" w:cs="Arial"/>
          <w:sz w:val="24"/>
          <w:szCs w:val="24"/>
        </w:rPr>
        <w:t xml:space="preserve"> analisados</w:t>
      </w:r>
      <w:r w:rsidRPr="001B5CF9">
        <w:rPr>
          <w:rFonts w:ascii="Arial" w:hAnsi="Arial" w:cs="Arial"/>
          <w:sz w:val="24"/>
          <w:szCs w:val="24"/>
        </w:rPr>
        <w:t xml:space="preserve"> foram</w:t>
      </w:r>
      <w:r w:rsidR="00013459" w:rsidRPr="001B5CF9">
        <w:rPr>
          <w:rFonts w:ascii="Arial" w:hAnsi="Arial" w:cs="Arial"/>
          <w:sz w:val="24"/>
          <w:szCs w:val="24"/>
        </w:rPr>
        <w:t xml:space="preserve"> </w:t>
      </w:r>
      <w:r w:rsidR="004A1723" w:rsidRPr="001B5CF9">
        <w:rPr>
          <w:rFonts w:ascii="Arial" w:hAnsi="Arial" w:cs="Arial"/>
          <w:sz w:val="24"/>
          <w:szCs w:val="24"/>
        </w:rPr>
        <w:t xml:space="preserve">escolhidos e compilados </w:t>
      </w:r>
      <w:r w:rsidR="00E47B37" w:rsidRPr="001B5CF9">
        <w:rPr>
          <w:rFonts w:ascii="Arial" w:hAnsi="Arial" w:cs="Arial"/>
          <w:sz w:val="24"/>
          <w:szCs w:val="24"/>
        </w:rPr>
        <w:t xml:space="preserve">conforme </w:t>
      </w:r>
      <w:r w:rsidRPr="001B5CF9">
        <w:rPr>
          <w:rFonts w:ascii="Arial" w:hAnsi="Arial" w:cs="Arial"/>
          <w:sz w:val="24"/>
          <w:szCs w:val="24"/>
        </w:rPr>
        <w:t xml:space="preserve">os critérios </w:t>
      </w:r>
      <w:r w:rsidR="004A1723" w:rsidRPr="001B5CF9">
        <w:rPr>
          <w:rFonts w:ascii="Arial" w:hAnsi="Arial" w:cs="Arial"/>
          <w:sz w:val="24"/>
          <w:szCs w:val="24"/>
        </w:rPr>
        <w:t xml:space="preserve">apresentados </w:t>
      </w:r>
      <w:r w:rsidR="00A73BE8" w:rsidRPr="001B5CF9">
        <w:rPr>
          <w:rFonts w:ascii="Arial" w:hAnsi="Arial" w:cs="Arial"/>
          <w:sz w:val="24"/>
          <w:szCs w:val="24"/>
        </w:rPr>
        <w:t xml:space="preserve">no </w:t>
      </w:r>
      <w:r w:rsidR="004A1723" w:rsidRPr="001B5CF9">
        <w:rPr>
          <w:rFonts w:ascii="Arial" w:hAnsi="Arial" w:cs="Arial"/>
          <w:sz w:val="24"/>
          <w:szCs w:val="24"/>
        </w:rPr>
        <w:t xml:space="preserve">tópico de </w:t>
      </w:r>
      <w:r w:rsidR="00013459" w:rsidRPr="001B5CF9">
        <w:rPr>
          <w:rFonts w:ascii="Arial" w:hAnsi="Arial" w:cs="Arial"/>
          <w:sz w:val="24"/>
          <w:szCs w:val="24"/>
        </w:rPr>
        <w:t>método</w:t>
      </w:r>
      <w:r w:rsidR="004A1723" w:rsidRPr="001B5CF9">
        <w:rPr>
          <w:rFonts w:ascii="Arial" w:hAnsi="Arial" w:cs="Arial"/>
          <w:sz w:val="24"/>
          <w:szCs w:val="24"/>
        </w:rPr>
        <w:t>s</w:t>
      </w:r>
      <w:r w:rsidR="00013459" w:rsidRPr="001B5CF9">
        <w:rPr>
          <w:rFonts w:ascii="Arial" w:hAnsi="Arial" w:cs="Arial"/>
          <w:sz w:val="24"/>
          <w:szCs w:val="24"/>
        </w:rPr>
        <w:t xml:space="preserve"> </w:t>
      </w:r>
      <w:r w:rsidRPr="001B5CF9">
        <w:rPr>
          <w:rFonts w:ascii="Arial" w:hAnsi="Arial" w:cs="Arial"/>
          <w:sz w:val="24"/>
          <w:szCs w:val="24"/>
        </w:rPr>
        <w:t xml:space="preserve">e são </w:t>
      </w:r>
      <w:r w:rsidR="00D17837" w:rsidRPr="001B5CF9">
        <w:rPr>
          <w:rFonts w:ascii="Arial" w:hAnsi="Arial" w:cs="Arial"/>
          <w:sz w:val="24"/>
          <w:szCs w:val="24"/>
        </w:rPr>
        <w:t xml:space="preserve">apresentados </w:t>
      </w:r>
      <w:r w:rsidRPr="001B5CF9">
        <w:rPr>
          <w:rFonts w:ascii="Arial" w:hAnsi="Arial" w:cs="Arial"/>
          <w:sz w:val="24"/>
          <w:szCs w:val="24"/>
        </w:rPr>
        <w:t>no</w:t>
      </w:r>
      <w:r w:rsidR="005D06DA" w:rsidRPr="001B5CF9">
        <w:rPr>
          <w:rFonts w:ascii="Arial" w:hAnsi="Arial" w:cs="Arial"/>
          <w:sz w:val="24"/>
          <w:szCs w:val="24"/>
        </w:rPr>
        <w:t>s</w:t>
      </w:r>
      <w:r w:rsidRPr="001B5CF9">
        <w:rPr>
          <w:rFonts w:ascii="Arial" w:hAnsi="Arial" w:cs="Arial"/>
          <w:sz w:val="24"/>
          <w:szCs w:val="24"/>
        </w:rPr>
        <w:t xml:space="preserve"> Quadro 1</w:t>
      </w:r>
      <w:r w:rsidR="005D06DA" w:rsidRPr="001B5CF9">
        <w:rPr>
          <w:rFonts w:ascii="Arial" w:hAnsi="Arial" w:cs="Arial"/>
          <w:sz w:val="24"/>
          <w:szCs w:val="24"/>
        </w:rPr>
        <w:t xml:space="preserve"> e 2</w:t>
      </w:r>
      <w:r w:rsidRPr="001B5CF9">
        <w:rPr>
          <w:rFonts w:ascii="Arial" w:hAnsi="Arial" w:cs="Arial"/>
          <w:sz w:val="24"/>
          <w:szCs w:val="24"/>
        </w:rPr>
        <w:t>.</w:t>
      </w:r>
    </w:p>
    <w:p w14:paraId="126B0AC8" w14:textId="77777777" w:rsidR="00B00942" w:rsidRPr="001B5CF9" w:rsidRDefault="00B00942" w:rsidP="00B510AA">
      <w:pPr>
        <w:spacing w:after="0" w:line="240" w:lineRule="auto"/>
        <w:ind w:firstLine="709"/>
        <w:jc w:val="both"/>
        <w:rPr>
          <w:rFonts w:ascii="Arial" w:hAnsi="Arial" w:cs="Arial"/>
          <w:b/>
          <w:sz w:val="24"/>
          <w:szCs w:val="24"/>
        </w:rPr>
      </w:pPr>
    </w:p>
    <w:p w14:paraId="7E3EE174" w14:textId="1CBB0F8F" w:rsidR="007E1C91" w:rsidRPr="001B5CF9" w:rsidRDefault="007E1C91" w:rsidP="00B510AA">
      <w:pPr>
        <w:spacing w:after="0" w:line="240" w:lineRule="auto"/>
        <w:jc w:val="center"/>
        <w:rPr>
          <w:rFonts w:ascii="Arial" w:hAnsi="Arial" w:cs="Arial"/>
          <w:b/>
          <w:sz w:val="24"/>
          <w:szCs w:val="24"/>
        </w:rPr>
      </w:pPr>
      <w:r w:rsidRPr="001B5CF9">
        <w:rPr>
          <w:rFonts w:ascii="Arial" w:hAnsi="Arial" w:cs="Arial"/>
          <w:b/>
          <w:sz w:val="24"/>
          <w:szCs w:val="24"/>
        </w:rPr>
        <w:t>Quadro 1</w:t>
      </w:r>
      <w:r w:rsidR="00FE5D98" w:rsidRPr="001B5CF9">
        <w:rPr>
          <w:rFonts w:ascii="Arial" w:hAnsi="Arial" w:cs="Arial"/>
          <w:b/>
          <w:sz w:val="24"/>
          <w:szCs w:val="24"/>
        </w:rPr>
        <w:t xml:space="preserve"> - </w:t>
      </w:r>
      <w:r w:rsidRPr="001B5CF9">
        <w:rPr>
          <w:rFonts w:ascii="Arial" w:hAnsi="Arial" w:cs="Arial"/>
          <w:b/>
          <w:sz w:val="24"/>
          <w:szCs w:val="24"/>
        </w:rPr>
        <w:t>Artigos selecionados e resultados</w:t>
      </w:r>
      <w:r w:rsidR="00824F7A" w:rsidRPr="001B5CF9">
        <w:rPr>
          <w:rFonts w:ascii="Arial" w:hAnsi="Arial" w:cs="Arial"/>
          <w:b/>
          <w:sz w:val="24"/>
          <w:szCs w:val="24"/>
        </w:rPr>
        <w:t>.</w:t>
      </w:r>
    </w:p>
    <w:tbl>
      <w:tblPr>
        <w:tblStyle w:val="Tabelacomgrade"/>
        <w:tblW w:w="5000" w:type="pct"/>
        <w:tblLook w:val="04A0" w:firstRow="1" w:lastRow="0" w:firstColumn="1" w:lastColumn="0" w:noHBand="0" w:noVBand="1"/>
      </w:tblPr>
      <w:tblGrid>
        <w:gridCol w:w="1873"/>
        <w:gridCol w:w="32"/>
        <w:gridCol w:w="1543"/>
        <w:gridCol w:w="25"/>
        <w:gridCol w:w="1872"/>
        <w:gridCol w:w="12"/>
        <w:gridCol w:w="3704"/>
      </w:tblGrid>
      <w:tr w:rsidR="001B5CF9" w:rsidRPr="001B5CF9" w14:paraId="74CE9185" w14:textId="77777777" w:rsidTr="00824F7A">
        <w:tc>
          <w:tcPr>
            <w:tcW w:w="966" w:type="pct"/>
            <w:gridSpan w:val="2"/>
          </w:tcPr>
          <w:p w14:paraId="6DC2596E" w14:textId="3DB3E591" w:rsidR="00062F91" w:rsidRPr="001B5CF9" w:rsidRDefault="00062F91" w:rsidP="00B510AA">
            <w:pPr>
              <w:jc w:val="center"/>
              <w:rPr>
                <w:rFonts w:ascii="Arial" w:hAnsi="Arial" w:cs="Arial"/>
                <w:b/>
                <w:caps/>
              </w:rPr>
            </w:pPr>
            <w:r w:rsidRPr="001B5CF9">
              <w:rPr>
                <w:rFonts w:ascii="Arial" w:hAnsi="Arial" w:cs="Arial"/>
                <w:b/>
                <w:caps/>
              </w:rPr>
              <w:t>Título do artigo</w:t>
            </w:r>
          </w:p>
        </w:tc>
        <w:tc>
          <w:tcPr>
            <w:tcW w:w="800" w:type="pct"/>
            <w:gridSpan w:val="2"/>
          </w:tcPr>
          <w:p w14:paraId="53EDBAAF" w14:textId="788F24D0" w:rsidR="00062F91" w:rsidRPr="001B5CF9" w:rsidRDefault="00062F91" w:rsidP="00B510AA">
            <w:pPr>
              <w:jc w:val="center"/>
              <w:rPr>
                <w:rFonts w:ascii="Arial" w:hAnsi="Arial" w:cs="Arial"/>
                <w:b/>
                <w:caps/>
              </w:rPr>
            </w:pPr>
            <w:r w:rsidRPr="001B5CF9">
              <w:rPr>
                <w:rFonts w:ascii="Arial" w:hAnsi="Arial" w:cs="Arial"/>
                <w:b/>
                <w:caps/>
              </w:rPr>
              <w:t>Autores</w:t>
            </w:r>
          </w:p>
        </w:tc>
        <w:tc>
          <w:tcPr>
            <w:tcW w:w="1115" w:type="pct"/>
            <w:gridSpan w:val="2"/>
          </w:tcPr>
          <w:p w14:paraId="68C2DEB7" w14:textId="2148E947" w:rsidR="00062F91" w:rsidRPr="001B5CF9" w:rsidRDefault="00062F91" w:rsidP="00B510AA">
            <w:pPr>
              <w:jc w:val="center"/>
              <w:rPr>
                <w:rFonts w:ascii="Arial" w:hAnsi="Arial" w:cs="Arial"/>
                <w:b/>
                <w:caps/>
              </w:rPr>
            </w:pPr>
            <w:r w:rsidRPr="001B5CF9">
              <w:rPr>
                <w:rFonts w:ascii="Arial" w:hAnsi="Arial" w:cs="Arial"/>
                <w:b/>
                <w:caps/>
              </w:rPr>
              <w:t>Periódico</w:t>
            </w:r>
          </w:p>
        </w:tc>
        <w:tc>
          <w:tcPr>
            <w:tcW w:w="2119" w:type="pct"/>
          </w:tcPr>
          <w:p w14:paraId="621FB0CD" w14:textId="019914E2" w:rsidR="00062F91" w:rsidRPr="001B5CF9" w:rsidRDefault="00062F91" w:rsidP="00B510AA">
            <w:pPr>
              <w:jc w:val="center"/>
              <w:rPr>
                <w:rFonts w:ascii="Arial" w:hAnsi="Arial" w:cs="Arial"/>
                <w:b/>
                <w:caps/>
              </w:rPr>
            </w:pPr>
            <w:r w:rsidRPr="001B5CF9">
              <w:rPr>
                <w:rFonts w:ascii="Arial" w:hAnsi="Arial" w:cs="Arial"/>
                <w:b/>
                <w:caps/>
              </w:rPr>
              <w:t>Resultado</w:t>
            </w:r>
          </w:p>
        </w:tc>
      </w:tr>
      <w:tr w:rsidR="001B5CF9" w:rsidRPr="001B5CF9" w14:paraId="083F1222" w14:textId="77777777" w:rsidTr="00824F7A">
        <w:tc>
          <w:tcPr>
            <w:tcW w:w="966" w:type="pct"/>
            <w:gridSpan w:val="2"/>
          </w:tcPr>
          <w:p w14:paraId="6C7011CB" w14:textId="7284B3F5" w:rsidR="00062F91" w:rsidRPr="001B5CF9" w:rsidRDefault="00062F91" w:rsidP="00B510AA">
            <w:pPr>
              <w:jc w:val="both"/>
              <w:rPr>
                <w:rFonts w:ascii="Arial" w:hAnsi="Arial" w:cs="Arial"/>
              </w:rPr>
            </w:pPr>
            <w:r w:rsidRPr="001B5CF9">
              <w:rPr>
                <w:rFonts w:ascii="Arial" w:hAnsi="Arial" w:cs="Arial"/>
              </w:rPr>
              <w:t>A atuação do Serviço Social junto a pacientes terminais: breves considerações</w:t>
            </w:r>
            <w:r w:rsidR="006E3AB6" w:rsidRPr="001B5CF9">
              <w:rPr>
                <w:rFonts w:ascii="Arial" w:hAnsi="Arial" w:cs="Arial"/>
              </w:rPr>
              <w:t>.</w:t>
            </w:r>
          </w:p>
        </w:tc>
        <w:tc>
          <w:tcPr>
            <w:tcW w:w="800" w:type="pct"/>
            <w:gridSpan w:val="2"/>
          </w:tcPr>
          <w:p w14:paraId="22679102" w14:textId="65ABC832" w:rsidR="00062F91" w:rsidRPr="001B5CF9" w:rsidRDefault="00062F91" w:rsidP="00B510AA">
            <w:pPr>
              <w:jc w:val="both"/>
              <w:rPr>
                <w:rFonts w:ascii="Arial" w:hAnsi="Arial" w:cs="Arial"/>
              </w:rPr>
            </w:pPr>
            <w:r w:rsidRPr="001B5CF9">
              <w:rPr>
                <w:rFonts w:ascii="Arial" w:hAnsi="Arial" w:cs="Arial"/>
              </w:rPr>
              <w:t>S</w:t>
            </w:r>
            <w:r w:rsidR="006E3AB6" w:rsidRPr="001B5CF9">
              <w:rPr>
                <w:rFonts w:ascii="Arial" w:hAnsi="Arial" w:cs="Arial"/>
              </w:rPr>
              <w:t>IMÃO</w:t>
            </w:r>
            <w:r w:rsidRPr="001B5CF9">
              <w:rPr>
                <w:rFonts w:ascii="Arial" w:hAnsi="Arial" w:cs="Arial"/>
              </w:rPr>
              <w:t>, et al</w:t>
            </w:r>
            <w:r w:rsidR="006E3AB6" w:rsidRPr="001B5CF9">
              <w:rPr>
                <w:rFonts w:ascii="Arial" w:hAnsi="Arial" w:cs="Arial"/>
              </w:rPr>
              <w:t>.</w:t>
            </w:r>
            <w:r w:rsidR="002B2859" w:rsidRPr="001B5CF9">
              <w:rPr>
                <w:rFonts w:ascii="Arial" w:hAnsi="Arial" w:cs="Arial"/>
              </w:rPr>
              <w:t xml:space="preserve"> (</w:t>
            </w:r>
            <w:r w:rsidRPr="001B5CF9">
              <w:rPr>
                <w:rFonts w:ascii="Arial" w:hAnsi="Arial" w:cs="Arial"/>
              </w:rPr>
              <w:t>2010</w:t>
            </w:r>
            <w:r w:rsidR="002B2859" w:rsidRPr="001B5CF9">
              <w:rPr>
                <w:rFonts w:ascii="Arial" w:hAnsi="Arial" w:cs="Arial"/>
              </w:rPr>
              <w:t>)</w:t>
            </w:r>
            <w:r w:rsidRPr="001B5CF9">
              <w:rPr>
                <w:rFonts w:ascii="Arial" w:hAnsi="Arial" w:cs="Arial"/>
              </w:rPr>
              <w:t xml:space="preserve"> </w:t>
            </w:r>
          </w:p>
        </w:tc>
        <w:tc>
          <w:tcPr>
            <w:tcW w:w="1115" w:type="pct"/>
            <w:gridSpan w:val="2"/>
          </w:tcPr>
          <w:p w14:paraId="39770434" w14:textId="1ECD353B" w:rsidR="001C7A2D" w:rsidRPr="001B5CF9" w:rsidRDefault="00062F91" w:rsidP="00B510AA">
            <w:pPr>
              <w:jc w:val="both"/>
              <w:rPr>
                <w:rFonts w:ascii="Arial" w:hAnsi="Arial" w:cs="Arial"/>
              </w:rPr>
            </w:pPr>
            <w:r w:rsidRPr="001B5CF9">
              <w:rPr>
                <w:rFonts w:ascii="Arial" w:hAnsi="Arial" w:cs="Arial"/>
              </w:rPr>
              <w:t>Serviço Social &amp; Sociedade</w:t>
            </w:r>
          </w:p>
        </w:tc>
        <w:tc>
          <w:tcPr>
            <w:tcW w:w="2119" w:type="pct"/>
          </w:tcPr>
          <w:p w14:paraId="52DD6893" w14:textId="77777777" w:rsidR="00236357" w:rsidRPr="001B5CF9" w:rsidRDefault="00236357" w:rsidP="00B510AA">
            <w:pPr>
              <w:jc w:val="both"/>
              <w:rPr>
                <w:rFonts w:ascii="Arial" w:hAnsi="Arial" w:cs="Arial"/>
              </w:rPr>
            </w:pPr>
            <w:r w:rsidRPr="001B5CF9">
              <w:rPr>
                <w:rFonts w:ascii="Arial" w:hAnsi="Arial" w:cs="Arial"/>
              </w:rPr>
              <w:t>Aprimorar a qualidade de vida;</w:t>
            </w:r>
          </w:p>
          <w:p w14:paraId="04F9917B" w14:textId="77777777" w:rsidR="00236357" w:rsidRPr="001B5CF9" w:rsidRDefault="00236357" w:rsidP="00B510AA">
            <w:pPr>
              <w:jc w:val="both"/>
              <w:rPr>
                <w:rFonts w:ascii="Arial" w:hAnsi="Arial" w:cs="Arial"/>
              </w:rPr>
            </w:pPr>
            <w:r w:rsidRPr="001B5CF9">
              <w:rPr>
                <w:rFonts w:ascii="Arial" w:hAnsi="Arial" w:cs="Arial"/>
              </w:rPr>
              <w:t>Suporte emocional e social;</w:t>
            </w:r>
          </w:p>
          <w:p w14:paraId="20AF0213" w14:textId="77777777" w:rsidR="00236357" w:rsidRPr="001B5CF9" w:rsidRDefault="00236357" w:rsidP="00B510AA">
            <w:pPr>
              <w:jc w:val="both"/>
              <w:rPr>
                <w:rFonts w:ascii="Arial" w:hAnsi="Arial" w:cs="Arial"/>
              </w:rPr>
            </w:pPr>
            <w:r w:rsidRPr="001B5CF9">
              <w:rPr>
                <w:rFonts w:ascii="Arial" w:hAnsi="Arial" w:cs="Arial"/>
              </w:rPr>
              <w:t>Fortalecer o sistema de apoio ao paciente;</w:t>
            </w:r>
          </w:p>
          <w:p w14:paraId="1BD8A178" w14:textId="77777777" w:rsidR="00236357" w:rsidRPr="001B5CF9" w:rsidRDefault="00236357" w:rsidP="00B510AA">
            <w:pPr>
              <w:jc w:val="both"/>
              <w:rPr>
                <w:rFonts w:ascii="Arial" w:hAnsi="Arial" w:cs="Arial"/>
              </w:rPr>
            </w:pPr>
            <w:r w:rsidRPr="001B5CF9">
              <w:rPr>
                <w:rFonts w:ascii="Arial" w:hAnsi="Arial" w:cs="Arial"/>
              </w:rPr>
              <w:t>Auxiliar no resgate da dignidade do paciente;</w:t>
            </w:r>
          </w:p>
          <w:p w14:paraId="7A32C1BB" w14:textId="00B1E137" w:rsidR="00236357" w:rsidRPr="001B5CF9" w:rsidRDefault="00236357" w:rsidP="00B510AA">
            <w:pPr>
              <w:jc w:val="both"/>
              <w:rPr>
                <w:rFonts w:ascii="Arial" w:hAnsi="Arial" w:cs="Arial"/>
              </w:rPr>
            </w:pPr>
            <w:r w:rsidRPr="001B5CF9">
              <w:rPr>
                <w:rFonts w:ascii="Arial" w:hAnsi="Arial" w:cs="Arial"/>
              </w:rPr>
              <w:t>Escuta e leitura da realidade social</w:t>
            </w:r>
            <w:r w:rsidR="00047C08" w:rsidRPr="001B5CF9">
              <w:rPr>
                <w:rFonts w:ascii="Arial" w:hAnsi="Arial" w:cs="Arial"/>
              </w:rPr>
              <w:t>.</w:t>
            </w:r>
          </w:p>
        </w:tc>
      </w:tr>
      <w:tr w:rsidR="001B5CF9" w:rsidRPr="001B5CF9" w14:paraId="2F500708" w14:textId="77777777" w:rsidTr="00824F7A">
        <w:tc>
          <w:tcPr>
            <w:tcW w:w="966" w:type="pct"/>
            <w:gridSpan w:val="2"/>
          </w:tcPr>
          <w:p w14:paraId="55092A04" w14:textId="77777777" w:rsidR="00236357" w:rsidRPr="001B5CF9" w:rsidRDefault="00236357" w:rsidP="00B510AA">
            <w:pPr>
              <w:jc w:val="both"/>
              <w:rPr>
                <w:rFonts w:ascii="Arial" w:hAnsi="Arial" w:cs="Arial"/>
              </w:rPr>
            </w:pPr>
            <w:r w:rsidRPr="001B5CF9">
              <w:rPr>
                <w:rFonts w:ascii="Arial" w:hAnsi="Arial" w:cs="Arial"/>
              </w:rPr>
              <w:t xml:space="preserve">Cuidados </w:t>
            </w:r>
          </w:p>
          <w:p w14:paraId="372502BA" w14:textId="67F8A421" w:rsidR="00236357" w:rsidRPr="001B5CF9" w:rsidRDefault="00236357" w:rsidP="00B510AA">
            <w:pPr>
              <w:jc w:val="both"/>
              <w:rPr>
                <w:rFonts w:ascii="Arial" w:hAnsi="Arial" w:cs="Arial"/>
              </w:rPr>
            </w:pPr>
            <w:r w:rsidRPr="001B5CF9">
              <w:rPr>
                <w:rFonts w:ascii="Arial" w:hAnsi="Arial" w:cs="Arial"/>
              </w:rPr>
              <w:t>Paliativos: reflexões acerca da atuação do Assistente Social em âmbito hospitalar</w:t>
            </w:r>
            <w:r w:rsidR="006E3AB6" w:rsidRPr="001B5CF9">
              <w:rPr>
                <w:rFonts w:ascii="Arial" w:hAnsi="Arial" w:cs="Arial"/>
              </w:rPr>
              <w:t>.</w:t>
            </w:r>
          </w:p>
        </w:tc>
        <w:tc>
          <w:tcPr>
            <w:tcW w:w="800" w:type="pct"/>
            <w:gridSpan w:val="2"/>
          </w:tcPr>
          <w:p w14:paraId="21E6628D" w14:textId="125E0885" w:rsidR="00236357" w:rsidRPr="001B5CF9" w:rsidRDefault="001C7A2D" w:rsidP="00B510AA">
            <w:pPr>
              <w:jc w:val="both"/>
              <w:rPr>
                <w:rFonts w:ascii="Arial" w:hAnsi="Arial" w:cs="Arial"/>
              </w:rPr>
            </w:pPr>
            <w:r w:rsidRPr="001B5CF9">
              <w:rPr>
                <w:rFonts w:ascii="Arial" w:hAnsi="Arial" w:cs="Arial"/>
                <w:caps/>
              </w:rPr>
              <w:t>Cabral</w:t>
            </w:r>
            <w:r w:rsidRPr="001B5CF9">
              <w:rPr>
                <w:rFonts w:ascii="Arial" w:hAnsi="Arial" w:cs="Arial"/>
              </w:rPr>
              <w:t>, et al</w:t>
            </w:r>
            <w:r w:rsidR="006E3AB6" w:rsidRPr="001B5CF9">
              <w:rPr>
                <w:rFonts w:ascii="Arial" w:hAnsi="Arial" w:cs="Arial"/>
              </w:rPr>
              <w:t>.</w:t>
            </w:r>
            <w:r w:rsidR="002B2859" w:rsidRPr="001B5CF9">
              <w:rPr>
                <w:rFonts w:ascii="Arial" w:hAnsi="Arial" w:cs="Arial"/>
              </w:rPr>
              <w:t xml:space="preserve"> (</w:t>
            </w:r>
            <w:r w:rsidRPr="001B5CF9">
              <w:rPr>
                <w:rFonts w:ascii="Arial" w:hAnsi="Arial" w:cs="Arial"/>
              </w:rPr>
              <w:t>2017</w:t>
            </w:r>
            <w:r w:rsidR="002B2859" w:rsidRPr="001B5CF9">
              <w:rPr>
                <w:rFonts w:ascii="Arial" w:hAnsi="Arial" w:cs="Arial"/>
              </w:rPr>
              <w:t>)</w:t>
            </w:r>
          </w:p>
        </w:tc>
        <w:tc>
          <w:tcPr>
            <w:tcW w:w="1115" w:type="pct"/>
            <w:gridSpan w:val="2"/>
          </w:tcPr>
          <w:p w14:paraId="1E5F91EB" w14:textId="531727AF" w:rsidR="00236357" w:rsidRPr="001B5CF9" w:rsidRDefault="001C7A2D" w:rsidP="00B510AA">
            <w:pPr>
              <w:jc w:val="both"/>
              <w:rPr>
                <w:rFonts w:ascii="Arial" w:hAnsi="Arial" w:cs="Arial"/>
              </w:rPr>
            </w:pPr>
            <w:r w:rsidRPr="001B5CF9">
              <w:rPr>
                <w:rFonts w:ascii="Arial" w:hAnsi="Arial" w:cs="Arial"/>
              </w:rPr>
              <w:t>II Seminário Nacional de Serviço Social, Trabalho e Políticas Sociais Universidade Federal de Santa Catarina</w:t>
            </w:r>
          </w:p>
        </w:tc>
        <w:tc>
          <w:tcPr>
            <w:tcW w:w="2119" w:type="pct"/>
          </w:tcPr>
          <w:p w14:paraId="0E54F2AD" w14:textId="77777777" w:rsidR="00236357" w:rsidRPr="001B5CF9" w:rsidRDefault="001C7A2D" w:rsidP="00B510AA">
            <w:pPr>
              <w:jc w:val="both"/>
              <w:rPr>
                <w:rFonts w:ascii="Arial" w:hAnsi="Arial" w:cs="Arial"/>
              </w:rPr>
            </w:pPr>
            <w:r w:rsidRPr="001B5CF9">
              <w:rPr>
                <w:rFonts w:ascii="Arial" w:hAnsi="Arial" w:cs="Arial"/>
              </w:rPr>
              <w:t>Acolhimento ao usuário;</w:t>
            </w:r>
          </w:p>
          <w:p w14:paraId="42BCA7DE" w14:textId="77777777" w:rsidR="001C7A2D" w:rsidRPr="001B5CF9" w:rsidRDefault="001C7A2D" w:rsidP="00B510AA">
            <w:pPr>
              <w:jc w:val="both"/>
              <w:rPr>
                <w:rFonts w:ascii="Arial" w:hAnsi="Arial" w:cs="Arial"/>
              </w:rPr>
            </w:pPr>
            <w:r w:rsidRPr="001B5CF9">
              <w:rPr>
                <w:rFonts w:ascii="Arial" w:hAnsi="Arial" w:cs="Arial"/>
              </w:rPr>
              <w:t>Traçar o perfil socioeconômico;</w:t>
            </w:r>
          </w:p>
          <w:p w14:paraId="6F906461" w14:textId="77777777" w:rsidR="001C7A2D" w:rsidRPr="001B5CF9" w:rsidRDefault="001C7A2D" w:rsidP="00B510AA">
            <w:pPr>
              <w:jc w:val="both"/>
              <w:rPr>
                <w:rFonts w:ascii="Arial" w:hAnsi="Arial" w:cs="Arial"/>
              </w:rPr>
            </w:pPr>
            <w:r w:rsidRPr="001B5CF9">
              <w:rPr>
                <w:rFonts w:ascii="Arial" w:hAnsi="Arial" w:cs="Arial"/>
              </w:rPr>
              <w:t>Conhecer e auxiliar a rede de apoio;</w:t>
            </w:r>
          </w:p>
          <w:p w14:paraId="14FDE9CB" w14:textId="4EC5CA5C" w:rsidR="001C7A2D" w:rsidRPr="001B5CF9" w:rsidRDefault="001C7A2D" w:rsidP="00B510AA">
            <w:pPr>
              <w:jc w:val="both"/>
              <w:rPr>
                <w:rFonts w:ascii="Arial" w:hAnsi="Arial" w:cs="Arial"/>
              </w:rPr>
            </w:pPr>
            <w:r w:rsidRPr="001B5CF9">
              <w:rPr>
                <w:rFonts w:ascii="Arial" w:hAnsi="Arial" w:cs="Arial"/>
              </w:rPr>
              <w:t>Interlocu</w:t>
            </w:r>
            <w:r w:rsidR="0069516B" w:rsidRPr="001B5CF9">
              <w:rPr>
                <w:rFonts w:ascii="Arial" w:hAnsi="Arial" w:cs="Arial"/>
              </w:rPr>
              <w:t>ção</w:t>
            </w:r>
            <w:r w:rsidRPr="001B5CF9">
              <w:rPr>
                <w:rFonts w:ascii="Arial" w:hAnsi="Arial" w:cs="Arial"/>
              </w:rPr>
              <w:t xml:space="preserve"> entre paciente/família e equipe;</w:t>
            </w:r>
          </w:p>
          <w:p w14:paraId="351994D4" w14:textId="77777777" w:rsidR="001C7A2D" w:rsidRPr="001B5CF9" w:rsidRDefault="001C7A2D" w:rsidP="00B510AA">
            <w:pPr>
              <w:jc w:val="both"/>
              <w:rPr>
                <w:rFonts w:ascii="Arial" w:hAnsi="Arial" w:cs="Arial"/>
              </w:rPr>
            </w:pPr>
            <w:r w:rsidRPr="001B5CF9">
              <w:rPr>
                <w:rFonts w:ascii="Arial" w:hAnsi="Arial" w:cs="Arial"/>
              </w:rPr>
              <w:t>Compreender a rede de relação em que o usuário circunscreve;</w:t>
            </w:r>
          </w:p>
          <w:p w14:paraId="697F6A1E" w14:textId="01BDE039" w:rsidR="001C7A2D" w:rsidRPr="001B5CF9" w:rsidRDefault="001C7A2D" w:rsidP="00B510AA">
            <w:pPr>
              <w:jc w:val="both"/>
              <w:rPr>
                <w:rFonts w:ascii="Arial" w:hAnsi="Arial" w:cs="Arial"/>
              </w:rPr>
            </w:pPr>
            <w:r w:rsidRPr="001B5CF9">
              <w:rPr>
                <w:rFonts w:ascii="Arial" w:hAnsi="Arial" w:cs="Arial"/>
              </w:rPr>
              <w:t>Garantir a autonomia dos usuários;</w:t>
            </w:r>
          </w:p>
          <w:p w14:paraId="6C4F8F92" w14:textId="7AE3571C" w:rsidR="001C7A2D" w:rsidRPr="001B5CF9" w:rsidRDefault="006F1477" w:rsidP="00B510AA">
            <w:pPr>
              <w:jc w:val="both"/>
              <w:rPr>
                <w:rFonts w:ascii="Arial" w:hAnsi="Arial" w:cs="Arial"/>
              </w:rPr>
            </w:pPr>
            <w:r w:rsidRPr="001B5CF9">
              <w:rPr>
                <w:rFonts w:ascii="Arial" w:hAnsi="Arial" w:cs="Arial"/>
              </w:rPr>
              <w:t>Dar voz aos usuários e familiares;</w:t>
            </w:r>
          </w:p>
          <w:p w14:paraId="536D9DEA" w14:textId="0C74283A" w:rsidR="001C7A2D" w:rsidRPr="001B5CF9" w:rsidRDefault="006F1477" w:rsidP="004B39CF">
            <w:pPr>
              <w:jc w:val="both"/>
              <w:rPr>
                <w:rFonts w:ascii="Arial" w:hAnsi="Arial" w:cs="Arial"/>
              </w:rPr>
            </w:pPr>
            <w:r w:rsidRPr="001B5CF9">
              <w:rPr>
                <w:rFonts w:ascii="Arial" w:hAnsi="Arial" w:cs="Arial"/>
              </w:rPr>
              <w:t>Orientar acerca dos direitos sociais</w:t>
            </w:r>
            <w:r w:rsidR="004B39CF" w:rsidRPr="001B5CF9">
              <w:rPr>
                <w:rFonts w:ascii="Arial" w:hAnsi="Arial" w:cs="Arial"/>
              </w:rPr>
              <w:t>.</w:t>
            </w:r>
          </w:p>
        </w:tc>
      </w:tr>
      <w:tr w:rsidR="001B5CF9" w:rsidRPr="001B5CF9" w14:paraId="10B5B7DC" w14:textId="77777777" w:rsidTr="00824F7A">
        <w:tc>
          <w:tcPr>
            <w:tcW w:w="966" w:type="pct"/>
            <w:gridSpan w:val="2"/>
          </w:tcPr>
          <w:p w14:paraId="01756653" w14:textId="7F431C50" w:rsidR="00DB737A" w:rsidRPr="001B5CF9" w:rsidRDefault="006E3AB6" w:rsidP="00B510AA">
            <w:pPr>
              <w:jc w:val="both"/>
              <w:rPr>
                <w:rFonts w:ascii="Arial" w:hAnsi="Arial" w:cs="Arial"/>
              </w:rPr>
            </w:pPr>
            <w:r w:rsidRPr="001B5CF9">
              <w:rPr>
                <w:rFonts w:ascii="Arial" w:hAnsi="Arial" w:cs="Arial"/>
              </w:rPr>
              <w:t>Cuidados Paliativos ao Doente com SIDA</w:t>
            </w:r>
          </w:p>
        </w:tc>
        <w:tc>
          <w:tcPr>
            <w:tcW w:w="800" w:type="pct"/>
            <w:gridSpan w:val="2"/>
          </w:tcPr>
          <w:p w14:paraId="0FE325CB" w14:textId="3861FCD3" w:rsidR="00DB737A" w:rsidRPr="001B5CF9" w:rsidRDefault="00DB737A" w:rsidP="00B510AA">
            <w:pPr>
              <w:jc w:val="both"/>
              <w:rPr>
                <w:rFonts w:ascii="Arial" w:hAnsi="Arial" w:cs="Arial"/>
              </w:rPr>
            </w:pPr>
            <w:r w:rsidRPr="001B5CF9">
              <w:rPr>
                <w:rFonts w:ascii="Arial" w:hAnsi="Arial" w:cs="Arial"/>
                <w:caps/>
              </w:rPr>
              <w:t>Chaves</w:t>
            </w:r>
            <w:r w:rsidR="002B2859" w:rsidRPr="001B5CF9">
              <w:rPr>
                <w:rFonts w:ascii="Arial" w:hAnsi="Arial" w:cs="Arial"/>
                <w:caps/>
              </w:rPr>
              <w:t xml:space="preserve"> (</w:t>
            </w:r>
            <w:r w:rsidR="00A57FD6" w:rsidRPr="001B5CF9">
              <w:rPr>
                <w:rFonts w:ascii="Arial" w:hAnsi="Arial" w:cs="Arial"/>
              </w:rPr>
              <w:t>2</w:t>
            </w:r>
            <w:r w:rsidR="00BB1486" w:rsidRPr="001B5CF9">
              <w:rPr>
                <w:rFonts w:ascii="Arial" w:hAnsi="Arial" w:cs="Arial"/>
              </w:rPr>
              <w:t>00</w:t>
            </w:r>
            <w:r w:rsidR="006E3AB6" w:rsidRPr="001B5CF9">
              <w:rPr>
                <w:rFonts w:ascii="Arial" w:hAnsi="Arial" w:cs="Arial"/>
              </w:rPr>
              <w:t>8</w:t>
            </w:r>
            <w:r w:rsidR="002B2859" w:rsidRPr="001B5CF9">
              <w:rPr>
                <w:rFonts w:ascii="Arial" w:hAnsi="Arial" w:cs="Arial"/>
              </w:rPr>
              <w:t>)</w:t>
            </w:r>
          </w:p>
        </w:tc>
        <w:tc>
          <w:tcPr>
            <w:tcW w:w="1115" w:type="pct"/>
            <w:gridSpan w:val="2"/>
          </w:tcPr>
          <w:p w14:paraId="182D9399" w14:textId="111BA0C4" w:rsidR="00DB737A" w:rsidRPr="001B5CF9" w:rsidRDefault="006E3AB6" w:rsidP="00B510AA">
            <w:pPr>
              <w:jc w:val="both"/>
              <w:rPr>
                <w:rFonts w:ascii="Arial" w:hAnsi="Arial" w:cs="Arial"/>
              </w:rPr>
            </w:pPr>
            <w:r w:rsidRPr="001B5CF9">
              <w:rPr>
                <w:rFonts w:ascii="Arial" w:hAnsi="Arial" w:cs="Arial"/>
              </w:rPr>
              <w:t xml:space="preserve">IX Congresso Virtual HIV/AIDS: A </w:t>
            </w:r>
            <w:r w:rsidRPr="001B5CF9">
              <w:rPr>
                <w:rFonts w:ascii="Arial" w:hAnsi="Arial" w:cs="Arial"/>
              </w:rPr>
              <w:lastRenderedPageBreak/>
              <w:t xml:space="preserve">Infecção </w:t>
            </w:r>
            <w:r w:rsidR="00006550" w:rsidRPr="001B5CF9">
              <w:rPr>
                <w:rFonts w:ascii="Arial" w:hAnsi="Arial" w:cs="Arial"/>
              </w:rPr>
              <w:t xml:space="preserve">HIV </w:t>
            </w:r>
            <w:r w:rsidRPr="001B5CF9">
              <w:rPr>
                <w:rFonts w:ascii="Arial" w:hAnsi="Arial" w:cs="Arial"/>
              </w:rPr>
              <w:t>e o Direito</w:t>
            </w:r>
          </w:p>
        </w:tc>
        <w:tc>
          <w:tcPr>
            <w:tcW w:w="2119" w:type="pct"/>
          </w:tcPr>
          <w:p w14:paraId="117C1F00" w14:textId="77777777" w:rsidR="00DB737A" w:rsidRPr="001B5CF9" w:rsidRDefault="00DB737A" w:rsidP="00B510AA">
            <w:pPr>
              <w:jc w:val="both"/>
              <w:rPr>
                <w:rFonts w:ascii="Arial" w:hAnsi="Arial" w:cs="Arial"/>
              </w:rPr>
            </w:pPr>
            <w:r w:rsidRPr="001B5CF9">
              <w:rPr>
                <w:rFonts w:ascii="Arial" w:hAnsi="Arial" w:cs="Arial"/>
              </w:rPr>
              <w:lastRenderedPageBreak/>
              <w:t>Preparação da família para a perda/morte;</w:t>
            </w:r>
          </w:p>
          <w:p w14:paraId="09D63231" w14:textId="1791EB4F" w:rsidR="00DB737A" w:rsidRPr="001B5CF9" w:rsidRDefault="00DB737A" w:rsidP="00B510AA">
            <w:pPr>
              <w:jc w:val="both"/>
              <w:rPr>
                <w:rFonts w:ascii="Arial" w:hAnsi="Arial" w:cs="Arial"/>
              </w:rPr>
            </w:pPr>
            <w:r w:rsidRPr="001B5CF9">
              <w:rPr>
                <w:rFonts w:ascii="Arial" w:hAnsi="Arial" w:cs="Arial"/>
              </w:rPr>
              <w:t xml:space="preserve">Mediador </w:t>
            </w:r>
            <w:r w:rsidR="009602E7" w:rsidRPr="001B5CF9">
              <w:rPr>
                <w:rFonts w:ascii="Arial" w:hAnsi="Arial" w:cs="Arial"/>
              </w:rPr>
              <w:t>proativo</w:t>
            </w:r>
            <w:r w:rsidRPr="001B5CF9">
              <w:rPr>
                <w:rFonts w:ascii="Arial" w:hAnsi="Arial" w:cs="Arial"/>
              </w:rPr>
              <w:t xml:space="preserve"> e integrador de cuidados;</w:t>
            </w:r>
          </w:p>
          <w:p w14:paraId="0069539B" w14:textId="77777777" w:rsidR="00DB737A" w:rsidRPr="001B5CF9" w:rsidRDefault="00DB737A" w:rsidP="00B510AA">
            <w:pPr>
              <w:jc w:val="both"/>
              <w:rPr>
                <w:rFonts w:ascii="Arial" w:hAnsi="Arial" w:cs="Arial"/>
              </w:rPr>
            </w:pPr>
            <w:r w:rsidRPr="001B5CF9">
              <w:rPr>
                <w:rFonts w:ascii="Arial" w:hAnsi="Arial" w:cs="Arial"/>
              </w:rPr>
              <w:lastRenderedPageBreak/>
              <w:t>Gestão de cuidados sociais através de intervenção psicossocial;</w:t>
            </w:r>
          </w:p>
          <w:p w14:paraId="4AD4CF22" w14:textId="77777777" w:rsidR="00DB737A" w:rsidRPr="001B5CF9" w:rsidRDefault="00DB737A" w:rsidP="00B510AA">
            <w:pPr>
              <w:jc w:val="both"/>
              <w:rPr>
                <w:rFonts w:ascii="Arial" w:hAnsi="Arial" w:cs="Arial"/>
              </w:rPr>
            </w:pPr>
            <w:r w:rsidRPr="001B5CF9">
              <w:rPr>
                <w:rFonts w:ascii="Arial" w:hAnsi="Arial" w:cs="Arial"/>
              </w:rPr>
              <w:t>Elaboração de plano de atuação com o doente;</w:t>
            </w:r>
          </w:p>
          <w:p w14:paraId="6D21CF2D" w14:textId="77777777" w:rsidR="00DB737A" w:rsidRPr="001B5CF9" w:rsidRDefault="00DB737A" w:rsidP="00B510AA">
            <w:pPr>
              <w:jc w:val="both"/>
              <w:rPr>
                <w:rFonts w:ascii="Arial" w:hAnsi="Arial" w:cs="Arial"/>
              </w:rPr>
            </w:pPr>
            <w:r w:rsidRPr="001B5CF9">
              <w:rPr>
                <w:rFonts w:ascii="Arial" w:hAnsi="Arial" w:cs="Arial"/>
              </w:rPr>
              <w:t>Articulação de recursos da comunidade;</w:t>
            </w:r>
          </w:p>
          <w:p w14:paraId="27841210" w14:textId="6F853FA7" w:rsidR="00DB737A" w:rsidRPr="001B5CF9" w:rsidRDefault="00DB737A" w:rsidP="00B510AA">
            <w:pPr>
              <w:jc w:val="both"/>
              <w:rPr>
                <w:rFonts w:ascii="Arial" w:hAnsi="Arial" w:cs="Arial"/>
              </w:rPr>
            </w:pPr>
            <w:r w:rsidRPr="001B5CF9">
              <w:rPr>
                <w:rFonts w:ascii="Arial" w:hAnsi="Arial" w:cs="Arial"/>
              </w:rPr>
              <w:t>Informar o doente sobre os seus direitos</w:t>
            </w:r>
            <w:r w:rsidR="004B39CF" w:rsidRPr="001B5CF9">
              <w:rPr>
                <w:rFonts w:ascii="Arial" w:hAnsi="Arial" w:cs="Arial"/>
              </w:rPr>
              <w:t>.</w:t>
            </w:r>
          </w:p>
        </w:tc>
      </w:tr>
      <w:tr w:rsidR="001B5CF9" w:rsidRPr="001B5CF9" w14:paraId="25302081" w14:textId="77777777" w:rsidTr="00824F7A">
        <w:tc>
          <w:tcPr>
            <w:tcW w:w="966" w:type="pct"/>
            <w:gridSpan w:val="2"/>
          </w:tcPr>
          <w:p w14:paraId="3995A2C9" w14:textId="2835C3CF" w:rsidR="00824F7A" w:rsidRPr="001B5CF9" w:rsidRDefault="00824F7A" w:rsidP="00B510AA">
            <w:pPr>
              <w:jc w:val="both"/>
              <w:rPr>
                <w:rFonts w:ascii="Arial" w:hAnsi="Arial" w:cs="Arial"/>
              </w:rPr>
            </w:pPr>
            <w:r w:rsidRPr="001B5CF9">
              <w:rPr>
                <w:rFonts w:ascii="Arial" w:hAnsi="Arial" w:cs="Arial"/>
              </w:rPr>
              <w:lastRenderedPageBreak/>
              <w:t xml:space="preserve">Cuidados </w:t>
            </w:r>
            <w:r w:rsidR="00593E6B" w:rsidRPr="001B5CF9">
              <w:rPr>
                <w:rFonts w:ascii="Arial" w:hAnsi="Arial" w:cs="Arial"/>
              </w:rPr>
              <w:t>P</w:t>
            </w:r>
            <w:r w:rsidRPr="001B5CF9">
              <w:rPr>
                <w:rFonts w:ascii="Arial" w:hAnsi="Arial" w:cs="Arial"/>
              </w:rPr>
              <w:t>aliativos: uma abordagem a partir das categorias profissionais de saúde</w:t>
            </w:r>
          </w:p>
        </w:tc>
        <w:tc>
          <w:tcPr>
            <w:tcW w:w="800" w:type="pct"/>
            <w:gridSpan w:val="2"/>
          </w:tcPr>
          <w:p w14:paraId="3C92D33C" w14:textId="77777777" w:rsidR="00824F7A" w:rsidRPr="001B5CF9" w:rsidRDefault="00824F7A" w:rsidP="00B510AA">
            <w:pPr>
              <w:jc w:val="both"/>
              <w:rPr>
                <w:rFonts w:ascii="Arial" w:hAnsi="Arial" w:cs="Arial"/>
              </w:rPr>
            </w:pPr>
            <w:r w:rsidRPr="001B5CF9">
              <w:rPr>
                <w:rFonts w:ascii="Arial" w:hAnsi="Arial" w:cs="Arial"/>
                <w:caps/>
              </w:rPr>
              <w:t>Hermes; Lamarca</w:t>
            </w:r>
            <w:r w:rsidRPr="001B5CF9">
              <w:rPr>
                <w:rFonts w:ascii="Arial" w:hAnsi="Arial" w:cs="Arial"/>
              </w:rPr>
              <w:t xml:space="preserve"> (2013)</w:t>
            </w:r>
          </w:p>
        </w:tc>
        <w:tc>
          <w:tcPr>
            <w:tcW w:w="1115" w:type="pct"/>
            <w:gridSpan w:val="2"/>
          </w:tcPr>
          <w:p w14:paraId="67BE72F2" w14:textId="77777777" w:rsidR="00824F7A" w:rsidRPr="001B5CF9" w:rsidRDefault="00824F7A" w:rsidP="00B510AA">
            <w:pPr>
              <w:jc w:val="both"/>
              <w:rPr>
                <w:rFonts w:ascii="Arial" w:hAnsi="Arial" w:cs="Arial"/>
              </w:rPr>
            </w:pPr>
            <w:r w:rsidRPr="001B5CF9">
              <w:rPr>
                <w:rFonts w:ascii="Arial" w:hAnsi="Arial" w:cs="Arial"/>
              </w:rPr>
              <w:t>Ciência &amp; Saúde Coletiva</w:t>
            </w:r>
          </w:p>
        </w:tc>
        <w:tc>
          <w:tcPr>
            <w:tcW w:w="2119" w:type="pct"/>
          </w:tcPr>
          <w:p w14:paraId="104C9911" w14:textId="658FE512" w:rsidR="00824F7A" w:rsidRPr="001B5CF9" w:rsidRDefault="00824F7A" w:rsidP="00B510AA">
            <w:pPr>
              <w:jc w:val="both"/>
              <w:rPr>
                <w:rFonts w:ascii="Arial" w:hAnsi="Arial" w:cs="Arial"/>
              </w:rPr>
            </w:pPr>
            <w:r w:rsidRPr="001B5CF9">
              <w:rPr>
                <w:rFonts w:ascii="Arial" w:hAnsi="Arial" w:cs="Arial"/>
              </w:rPr>
              <w:t>Fortalecer as relações entre pacientes e seus entes queridos e a equipe</w:t>
            </w:r>
            <w:r w:rsidR="00593E6B" w:rsidRPr="001B5CF9">
              <w:rPr>
                <w:rFonts w:ascii="Arial" w:hAnsi="Arial" w:cs="Arial"/>
              </w:rPr>
              <w:t xml:space="preserve"> multiprofi</w:t>
            </w:r>
            <w:r w:rsidR="00267ACD" w:rsidRPr="001B5CF9">
              <w:rPr>
                <w:rFonts w:ascii="Arial" w:hAnsi="Arial" w:cs="Arial"/>
              </w:rPr>
              <w:t>s</w:t>
            </w:r>
            <w:r w:rsidR="00593E6B" w:rsidRPr="001B5CF9">
              <w:rPr>
                <w:rFonts w:ascii="Arial" w:hAnsi="Arial" w:cs="Arial"/>
              </w:rPr>
              <w:t>sional;</w:t>
            </w:r>
          </w:p>
          <w:p w14:paraId="6598CAE9" w14:textId="77777777" w:rsidR="00824F7A" w:rsidRPr="001B5CF9" w:rsidRDefault="00824F7A" w:rsidP="00B510AA">
            <w:pPr>
              <w:jc w:val="both"/>
              <w:rPr>
                <w:rFonts w:ascii="Arial" w:hAnsi="Arial" w:cs="Arial"/>
              </w:rPr>
            </w:pPr>
            <w:r w:rsidRPr="001B5CF9">
              <w:rPr>
                <w:rFonts w:ascii="Arial" w:hAnsi="Arial" w:cs="Arial"/>
              </w:rPr>
              <w:t>Orientar e prestar suporte quanto a sepultamentos;</w:t>
            </w:r>
          </w:p>
          <w:p w14:paraId="31AD2D27" w14:textId="77777777" w:rsidR="00824F7A" w:rsidRPr="001B5CF9" w:rsidRDefault="00824F7A" w:rsidP="00B510AA">
            <w:pPr>
              <w:jc w:val="both"/>
              <w:rPr>
                <w:rFonts w:ascii="Arial" w:hAnsi="Arial" w:cs="Arial"/>
              </w:rPr>
            </w:pPr>
            <w:r w:rsidRPr="001B5CF9">
              <w:rPr>
                <w:rFonts w:ascii="Arial" w:hAnsi="Arial" w:cs="Arial"/>
              </w:rPr>
              <w:t>Informar a equipe quem é o paciente no ponto de vista biográfico;</w:t>
            </w:r>
          </w:p>
          <w:p w14:paraId="5BAA0935" w14:textId="6B005496" w:rsidR="00824F7A" w:rsidRPr="001B5CF9" w:rsidRDefault="00824F7A" w:rsidP="00B510AA">
            <w:pPr>
              <w:jc w:val="both"/>
              <w:rPr>
                <w:rFonts w:ascii="Arial" w:hAnsi="Arial" w:cs="Arial"/>
              </w:rPr>
            </w:pPr>
            <w:r w:rsidRPr="001B5CF9">
              <w:rPr>
                <w:rFonts w:ascii="Arial" w:hAnsi="Arial" w:cs="Arial"/>
              </w:rPr>
              <w:t>Acolher e escutar</w:t>
            </w:r>
            <w:r w:rsidR="00471024" w:rsidRPr="001B5CF9">
              <w:rPr>
                <w:rFonts w:ascii="Arial" w:hAnsi="Arial" w:cs="Arial"/>
              </w:rPr>
              <w:t>.</w:t>
            </w:r>
          </w:p>
        </w:tc>
      </w:tr>
      <w:tr w:rsidR="001B5CF9" w:rsidRPr="001B5CF9" w14:paraId="30B66011" w14:textId="77777777" w:rsidTr="00824F7A">
        <w:tc>
          <w:tcPr>
            <w:tcW w:w="966" w:type="pct"/>
            <w:gridSpan w:val="2"/>
          </w:tcPr>
          <w:p w14:paraId="425BBE12" w14:textId="77777777" w:rsidR="00824F7A" w:rsidRPr="001B5CF9" w:rsidRDefault="00824F7A" w:rsidP="00B510AA">
            <w:pPr>
              <w:jc w:val="both"/>
              <w:rPr>
                <w:rFonts w:ascii="Arial" w:hAnsi="Arial" w:cs="Arial"/>
              </w:rPr>
            </w:pPr>
            <w:r w:rsidRPr="001B5CF9">
              <w:rPr>
                <w:rFonts w:ascii="Arial" w:hAnsi="Arial" w:cs="Arial"/>
              </w:rPr>
              <w:t>Criança e adolescente em cuidados paliativos oncológicos: a intervenção do Serviço Social junto às suas famílias</w:t>
            </w:r>
          </w:p>
        </w:tc>
        <w:tc>
          <w:tcPr>
            <w:tcW w:w="800" w:type="pct"/>
            <w:gridSpan w:val="2"/>
          </w:tcPr>
          <w:p w14:paraId="54977DC6" w14:textId="77777777" w:rsidR="00824F7A" w:rsidRPr="001B5CF9" w:rsidRDefault="00824F7A" w:rsidP="00B510AA">
            <w:pPr>
              <w:jc w:val="both"/>
              <w:rPr>
                <w:rFonts w:ascii="Arial" w:hAnsi="Arial" w:cs="Arial"/>
              </w:rPr>
            </w:pPr>
            <w:r w:rsidRPr="001B5CF9">
              <w:rPr>
                <w:rFonts w:ascii="Arial" w:hAnsi="Arial" w:cs="Arial"/>
                <w:caps/>
              </w:rPr>
              <w:t>Silva</w:t>
            </w:r>
            <w:r w:rsidRPr="001B5CF9">
              <w:rPr>
                <w:rFonts w:ascii="Arial" w:hAnsi="Arial" w:cs="Arial"/>
              </w:rPr>
              <w:t xml:space="preserve"> (2010)</w:t>
            </w:r>
          </w:p>
        </w:tc>
        <w:tc>
          <w:tcPr>
            <w:tcW w:w="1115" w:type="pct"/>
            <w:gridSpan w:val="2"/>
          </w:tcPr>
          <w:p w14:paraId="52C0E879" w14:textId="77777777" w:rsidR="00824F7A" w:rsidRPr="001B5CF9" w:rsidRDefault="00824F7A" w:rsidP="00B510AA">
            <w:pPr>
              <w:jc w:val="both"/>
              <w:rPr>
                <w:rFonts w:ascii="Arial" w:hAnsi="Arial" w:cs="Arial"/>
              </w:rPr>
            </w:pPr>
            <w:r w:rsidRPr="001B5CF9">
              <w:rPr>
                <w:rFonts w:ascii="Arial" w:hAnsi="Arial" w:cs="Arial"/>
              </w:rPr>
              <w:t xml:space="preserve">Revista de </w:t>
            </w:r>
          </w:p>
          <w:p w14:paraId="4DA3581A" w14:textId="77777777" w:rsidR="00824F7A" w:rsidRPr="001B5CF9" w:rsidRDefault="00824F7A" w:rsidP="00B510AA">
            <w:pPr>
              <w:jc w:val="both"/>
              <w:rPr>
                <w:rFonts w:ascii="Arial" w:hAnsi="Arial" w:cs="Arial"/>
              </w:rPr>
            </w:pPr>
            <w:r w:rsidRPr="001B5CF9">
              <w:rPr>
                <w:rFonts w:ascii="Arial" w:hAnsi="Arial" w:cs="Arial"/>
              </w:rPr>
              <w:t>Políticas Públicas</w:t>
            </w:r>
          </w:p>
        </w:tc>
        <w:tc>
          <w:tcPr>
            <w:tcW w:w="2119" w:type="pct"/>
          </w:tcPr>
          <w:p w14:paraId="0E77B7BD" w14:textId="77777777" w:rsidR="00824F7A" w:rsidRPr="001B5CF9" w:rsidRDefault="00824F7A" w:rsidP="00B510AA">
            <w:pPr>
              <w:jc w:val="both"/>
              <w:rPr>
                <w:rFonts w:ascii="Arial" w:hAnsi="Arial" w:cs="Arial"/>
              </w:rPr>
            </w:pPr>
            <w:r w:rsidRPr="001B5CF9">
              <w:rPr>
                <w:rFonts w:ascii="Arial" w:hAnsi="Arial" w:cs="Arial"/>
              </w:rPr>
              <w:t>Visita domiciliar;</w:t>
            </w:r>
          </w:p>
          <w:p w14:paraId="21D07C6B" w14:textId="77777777" w:rsidR="00824F7A" w:rsidRPr="001B5CF9" w:rsidRDefault="00824F7A" w:rsidP="00B510AA">
            <w:pPr>
              <w:jc w:val="both"/>
              <w:rPr>
                <w:rFonts w:ascii="Arial" w:hAnsi="Arial" w:cs="Arial"/>
              </w:rPr>
            </w:pPr>
            <w:r w:rsidRPr="001B5CF9">
              <w:rPr>
                <w:rFonts w:ascii="Arial" w:hAnsi="Arial" w:cs="Arial"/>
              </w:rPr>
              <w:t>Articulações com demais políticas;</w:t>
            </w:r>
          </w:p>
          <w:p w14:paraId="5641D588" w14:textId="77777777" w:rsidR="00824F7A" w:rsidRPr="001B5CF9" w:rsidRDefault="00824F7A" w:rsidP="00B510AA">
            <w:pPr>
              <w:jc w:val="both"/>
              <w:rPr>
                <w:rFonts w:ascii="Arial" w:hAnsi="Arial" w:cs="Arial"/>
              </w:rPr>
            </w:pPr>
            <w:r w:rsidRPr="001B5CF9">
              <w:rPr>
                <w:rFonts w:ascii="Arial" w:hAnsi="Arial" w:cs="Arial"/>
              </w:rPr>
              <w:t>Identificar modalidades de atendimentos em cuidados paliativos;</w:t>
            </w:r>
          </w:p>
          <w:p w14:paraId="36A9B93E" w14:textId="77777777" w:rsidR="00824F7A" w:rsidRPr="001B5CF9" w:rsidRDefault="00824F7A" w:rsidP="00B510AA">
            <w:pPr>
              <w:jc w:val="both"/>
              <w:rPr>
                <w:rFonts w:ascii="Arial" w:hAnsi="Arial" w:cs="Arial"/>
              </w:rPr>
            </w:pPr>
            <w:r w:rsidRPr="001B5CF9">
              <w:rPr>
                <w:rFonts w:ascii="Arial" w:hAnsi="Arial" w:cs="Arial"/>
              </w:rPr>
              <w:t>Suporte no momento do óbito;</w:t>
            </w:r>
          </w:p>
          <w:p w14:paraId="28345C83" w14:textId="77777777" w:rsidR="00824F7A" w:rsidRPr="001B5CF9" w:rsidRDefault="00824F7A" w:rsidP="00B510AA">
            <w:pPr>
              <w:jc w:val="both"/>
              <w:rPr>
                <w:rFonts w:ascii="Arial" w:hAnsi="Arial" w:cs="Arial"/>
              </w:rPr>
            </w:pPr>
            <w:r w:rsidRPr="001B5CF9">
              <w:rPr>
                <w:rFonts w:ascii="Arial" w:hAnsi="Arial" w:cs="Arial"/>
              </w:rPr>
              <w:t>Acompanhamento da família após o óbito;</w:t>
            </w:r>
          </w:p>
          <w:p w14:paraId="7BCDD106" w14:textId="77777777" w:rsidR="00824F7A" w:rsidRPr="001B5CF9" w:rsidRDefault="00824F7A" w:rsidP="00B510AA">
            <w:pPr>
              <w:jc w:val="both"/>
              <w:rPr>
                <w:rFonts w:ascii="Arial" w:hAnsi="Arial" w:cs="Arial"/>
              </w:rPr>
            </w:pPr>
            <w:r w:rsidRPr="001B5CF9">
              <w:rPr>
                <w:rFonts w:ascii="Arial" w:hAnsi="Arial" w:cs="Arial"/>
              </w:rPr>
              <w:t>Interlocução com a equipe interdisciplinar;</w:t>
            </w:r>
          </w:p>
          <w:p w14:paraId="21D8BF4E" w14:textId="77777777" w:rsidR="00824F7A" w:rsidRPr="001B5CF9" w:rsidRDefault="00824F7A" w:rsidP="00B510AA">
            <w:pPr>
              <w:jc w:val="both"/>
              <w:rPr>
                <w:rFonts w:ascii="Arial" w:hAnsi="Arial" w:cs="Arial"/>
              </w:rPr>
            </w:pPr>
            <w:r w:rsidRPr="001B5CF9">
              <w:rPr>
                <w:rFonts w:ascii="Arial" w:hAnsi="Arial" w:cs="Arial"/>
              </w:rPr>
              <w:t>Problematizar os valores culturais presente neste processo;</w:t>
            </w:r>
          </w:p>
          <w:p w14:paraId="132FCB03" w14:textId="77777777" w:rsidR="00824F7A" w:rsidRPr="001B5CF9" w:rsidRDefault="00824F7A" w:rsidP="00B510AA">
            <w:pPr>
              <w:jc w:val="both"/>
              <w:rPr>
                <w:rFonts w:ascii="Arial" w:hAnsi="Arial" w:cs="Arial"/>
              </w:rPr>
            </w:pPr>
            <w:r w:rsidRPr="001B5CF9">
              <w:rPr>
                <w:rFonts w:ascii="Arial" w:hAnsi="Arial" w:cs="Arial"/>
              </w:rPr>
              <w:t>Promover junto à equipe momentos de estudo a partir de um caso;</w:t>
            </w:r>
          </w:p>
          <w:p w14:paraId="2B8BE3FE" w14:textId="72C2EB0C" w:rsidR="00824F7A" w:rsidRPr="001B5CF9" w:rsidRDefault="00824F7A" w:rsidP="00B510AA">
            <w:pPr>
              <w:jc w:val="both"/>
              <w:rPr>
                <w:rFonts w:ascii="Arial" w:hAnsi="Arial" w:cs="Arial"/>
              </w:rPr>
            </w:pPr>
            <w:r w:rsidRPr="001B5CF9">
              <w:rPr>
                <w:rFonts w:ascii="Arial" w:hAnsi="Arial" w:cs="Arial"/>
              </w:rPr>
              <w:t>Promover informação sobre direitos e deveres do adolescente</w:t>
            </w:r>
            <w:r w:rsidR="00471024" w:rsidRPr="001B5CF9">
              <w:rPr>
                <w:rFonts w:ascii="Arial" w:hAnsi="Arial" w:cs="Arial"/>
              </w:rPr>
              <w:t>.</w:t>
            </w:r>
          </w:p>
        </w:tc>
      </w:tr>
      <w:tr w:rsidR="001B5CF9" w:rsidRPr="001B5CF9" w14:paraId="2B675176" w14:textId="77777777" w:rsidTr="00824F7A">
        <w:tc>
          <w:tcPr>
            <w:tcW w:w="966" w:type="pct"/>
            <w:gridSpan w:val="2"/>
          </w:tcPr>
          <w:p w14:paraId="5F902904" w14:textId="77777777" w:rsidR="00824F7A" w:rsidRPr="001B5CF9" w:rsidRDefault="00824F7A" w:rsidP="00B510AA">
            <w:pPr>
              <w:jc w:val="both"/>
              <w:rPr>
                <w:rFonts w:ascii="Arial" w:hAnsi="Arial" w:cs="Arial"/>
              </w:rPr>
            </w:pPr>
            <w:r w:rsidRPr="001B5CF9">
              <w:rPr>
                <w:rFonts w:ascii="Arial" w:hAnsi="Arial" w:cs="Arial"/>
              </w:rPr>
              <w:t>O papel do assistente social na equipe</w:t>
            </w:r>
          </w:p>
        </w:tc>
        <w:tc>
          <w:tcPr>
            <w:tcW w:w="800" w:type="pct"/>
            <w:gridSpan w:val="2"/>
          </w:tcPr>
          <w:p w14:paraId="38826B2D" w14:textId="77777777" w:rsidR="00824F7A" w:rsidRPr="001B5CF9" w:rsidRDefault="00824F7A" w:rsidP="00B510AA">
            <w:pPr>
              <w:jc w:val="both"/>
              <w:rPr>
                <w:rFonts w:ascii="Arial" w:hAnsi="Arial" w:cs="Arial"/>
              </w:rPr>
            </w:pPr>
            <w:r w:rsidRPr="001B5CF9">
              <w:rPr>
                <w:rFonts w:ascii="Arial" w:hAnsi="Arial" w:cs="Arial"/>
                <w:caps/>
              </w:rPr>
              <w:t>Andrade</w:t>
            </w:r>
            <w:r w:rsidRPr="001B5CF9">
              <w:rPr>
                <w:rFonts w:ascii="Arial" w:hAnsi="Arial" w:cs="Arial"/>
              </w:rPr>
              <w:t xml:space="preserve"> (2012)</w:t>
            </w:r>
          </w:p>
        </w:tc>
        <w:tc>
          <w:tcPr>
            <w:tcW w:w="1115" w:type="pct"/>
            <w:gridSpan w:val="2"/>
          </w:tcPr>
          <w:p w14:paraId="7E566653" w14:textId="77777777" w:rsidR="00824F7A" w:rsidRPr="001B5CF9" w:rsidRDefault="00824F7A" w:rsidP="00B510AA">
            <w:pPr>
              <w:jc w:val="both"/>
              <w:rPr>
                <w:rFonts w:ascii="Arial" w:hAnsi="Arial" w:cs="Arial"/>
              </w:rPr>
            </w:pPr>
            <w:r w:rsidRPr="001B5CF9">
              <w:rPr>
                <w:rFonts w:ascii="Arial" w:hAnsi="Arial" w:cs="Arial"/>
              </w:rPr>
              <w:t>Manual de Cuidados Paliativos-ANCP</w:t>
            </w:r>
          </w:p>
        </w:tc>
        <w:tc>
          <w:tcPr>
            <w:tcW w:w="2119" w:type="pct"/>
          </w:tcPr>
          <w:p w14:paraId="53A07B35" w14:textId="77777777" w:rsidR="00824F7A" w:rsidRPr="001B5CF9" w:rsidRDefault="00824F7A" w:rsidP="00B510AA">
            <w:pPr>
              <w:jc w:val="both"/>
              <w:rPr>
                <w:rFonts w:ascii="Arial" w:hAnsi="Arial" w:cs="Arial"/>
              </w:rPr>
            </w:pPr>
            <w:r w:rsidRPr="001B5CF9">
              <w:rPr>
                <w:rFonts w:ascii="Arial" w:hAnsi="Arial" w:cs="Arial"/>
              </w:rPr>
              <w:t>Conhecimento e abordagem socioeconômica da família, aspectos culturais;</w:t>
            </w:r>
          </w:p>
          <w:p w14:paraId="4EA3803D" w14:textId="17E34C2E" w:rsidR="00824F7A" w:rsidRPr="001B5CF9" w:rsidRDefault="00824F7A" w:rsidP="00B510AA">
            <w:pPr>
              <w:jc w:val="both"/>
              <w:rPr>
                <w:rFonts w:ascii="Arial" w:hAnsi="Arial" w:cs="Arial"/>
              </w:rPr>
            </w:pPr>
            <w:r w:rsidRPr="001B5CF9">
              <w:rPr>
                <w:rFonts w:ascii="Arial" w:hAnsi="Arial" w:cs="Arial"/>
              </w:rPr>
              <w:t>Interlocutor paciente/família e equipe</w:t>
            </w:r>
            <w:r w:rsidR="00471024" w:rsidRPr="001B5CF9">
              <w:rPr>
                <w:rFonts w:ascii="Arial" w:hAnsi="Arial" w:cs="Arial"/>
              </w:rPr>
              <w:t xml:space="preserve"> multiprofissional</w:t>
            </w:r>
            <w:r w:rsidRPr="001B5CF9">
              <w:rPr>
                <w:rFonts w:ascii="Arial" w:hAnsi="Arial" w:cs="Arial"/>
              </w:rPr>
              <w:t>;</w:t>
            </w:r>
          </w:p>
          <w:p w14:paraId="717B71C8" w14:textId="77777777" w:rsidR="00824F7A" w:rsidRPr="001B5CF9" w:rsidRDefault="00824F7A" w:rsidP="00B510AA">
            <w:pPr>
              <w:jc w:val="both"/>
              <w:rPr>
                <w:rFonts w:ascii="Arial" w:hAnsi="Arial" w:cs="Arial"/>
              </w:rPr>
            </w:pPr>
            <w:r w:rsidRPr="001B5CF9">
              <w:rPr>
                <w:rFonts w:ascii="Arial" w:hAnsi="Arial" w:cs="Arial"/>
              </w:rPr>
              <w:t>Conhecer paciente, família e cuidador nos aspectos socioeconômicos;</w:t>
            </w:r>
          </w:p>
          <w:p w14:paraId="27C90CC1" w14:textId="77777777" w:rsidR="00824F7A" w:rsidRPr="001B5CF9" w:rsidRDefault="00824F7A" w:rsidP="00B510AA">
            <w:pPr>
              <w:jc w:val="both"/>
              <w:rPr>
                <w:rFonts w:ascii="Arial" w:hAnsi="Arial" w:cs="Arial"/>
              </w:rPr>
            </w:pPr>
            <w:r w:rsidRPr="001B5CF9">
              <w:rPr>
                <w:rFonts w:ascii="Arial" w:hAnsi="Arial" w:cs="Arial"/>
              </w:rPr>
              <w:t>Oferecer informações e orientações legais, burocráticas e de direitos;</w:t>
            </w:r>
          </w:p>
          <w:p w14:paraId="66FB0EC5" w14:textId="77777777" w:rsidR="00824F7A" w:rsidRPr="001B5CF9" w:rsidRDefault="00824F7A" w:rsidP="00B510AA">
            <w:pPr>
              <w:jc w:val="both"/>
              <w:rPr>
                <w:rFonts w:ascii="Arial" w:hAnsi="Arial" w:cs="Arial"/>
              </w:rPr>
            </w:pPr>
            <w:r w:rsidRPr="001B5CF9">
              <w:rPr>
                <w:rFonts w:ascii="Arial" w:hAnsi="Arial" w:cs="Arial"/>
              </w:rPr>
              <w:t>Avaliar a rede de suporte social dos envolvidos;</w:t>
            </w:r>
          </w:p>
          <w:p w14:paraId="4872806B" w14:textId="77777777" w:rsidR="00824F7A" w:rsidRPr="001B5CF9" w:rsidRDefault="00824F7A" w:rsidP="00B510AA">
            <w:pPr>
              <w:jc w:val="both"/>
              <w:rPr>
                <w:rFonts w:ascii="Arial" w:hAnsi="Arial" w:cs="Arial"/>
              </w:rPr>
            </w:pPr>
            <w:r w:rsidRPr="001B5CF9">
              <w:rPr>
                <w:rFonts w:ascii="Arial" w:hAnsi="Arial" w:cs="Arial"/>
              </w:rPr>
              <w:t>Conhecer e estabelecer uma rede intrainstitucional;</w:t>
            </w:r>
          </w:p>
          <w:p w14:paraId="6BB57571" w14:textId="05EE50F7" w:rsidR="00824F7A" w:rsidRPr="001B5CF9" w:rsidRDefault="00824F7A" w:rsidP="00B510AA">
            <w:pPr>
              <w:jc w:val="both"/>
              <w:rPr>
                <w:rFonts w:ascii="Arial" w:hAnsi="Arial" w:cs="Arial"/>
              </w:rPr>
            </w:pPr>
            <w:r w:rsidRPr="001B5CF9">
              <w:rPr>
                <w:rFonts w:ascii="Arial" w:hAnsi="Arial" w:cs="Arial"/>
              </w:rPr>
              <w:t>Escuta e acolhimento</w:t>
            </w:r>
            <w:r w:rsidR="00471024" w:rsidRPr="001B5CF9">
              <w:rPr>
                <w:rFonts w:ascii="Arial" w:hAnsi="Arial" w:cs="Arial"/>
              </w:rPr>
              <w:t>.</w:t>
            </w:r>
          </w:p>
        </w:tc>
      </w:tr>
      <w:tr w:rsidR="001B5CF9" w:rsidRPr="001B5CF9" w14:paraId="760C8CDC" w14:textId="77777777" w:rsidTr="00824F7A">
        <w:tc>
          <w:tcPr>
            <w:tcW w:w="966" w:type="pct"/>
            <w:gridSpan w:val="2"/>
          </w:tcPr>
          <w:p w14:paraId="35ACD470" w14:textId="77777777" w:rsidR="00824F7A" w:rsidRPr="001B5CF9" w:rsidRDefault="00824F7A" w:rsidP="00B510AA">
            <w:pPr>
              <w:jc w:val="both"/>
              <w:rPr>
                <w:rFonts w:ascii="Arial" w:hAnsi="Arial" w:cs="Arial"/>
              </w:rPr>
            </w:pPr>
            <w:r w:rsidRPr="001B5CF9">
              <w:rPr>
                <w:rFonts w:ascii="Arial" w:hAnsi="Arial" w:cs="Arial"/>
              </w:rPr>
              <w:t>Trabalho do Assistente Social em Equipes Multiprofissionais de Cuidados Paliativos</w:t>
            </w:r>
          </w:p>
        </w:tc>
        <w:tc>
          <w:tcPr>
            <w:tcW w:w="800" w:type="pct"/>
            <w:gridSpan w:val="2"/>
          </w:tcPr>
          <w:p w14:paraId="425EABD9" w14:textId="77777777" w:rsidR="00824F7A" w:rsidRPr="001B5CF9" w:rsidRDefault="00824F7A" w:rsidP="00B510AA">
            <w:pPr>
              <w:jc w:val="both"/>
              <w:rPr>
                <w:rFonts w:ascii="Arial" w:hAnsi="Arial" w:cs="Arial"/>
              </w:rPr>
            </w:pPr>
            <w:r w:rsidRPr="001B5CF9">
              <w:rPr>
                <w:rFonts w:ascii="Arial" w:hAnsi="Arial" w:cs="Arial"/>
                <w:caps/>
              </w:rPr>
              <w:t>Silva; Oliveira</w:t>
            </w:r>
            <w:r w:rsidRPr="001B5CF9">
              <w:rPr>
                <w:rFonts w:ascii="Arial" w:hAnsi="Arial" w:cs="Arial"/>
              </w:rPr>
              <w:t xml:space="preserve"> (2017)</w:t>
            </w:r>
          </w:p>
        </w:tc>
        <w:tc>
          <w:tcPr>
            <w:tcW w:w="1115" w:type="pct"/>
            <w:gridSpan w:val="2"/>
          </w:tcPr>
          <w:p w14:paraId="44F37188" w14:textId="77777777" w:rsidR="00824F7A" w:rsidRPr="001B5CF9" w:rsidRDefault="00824F7A" w:rsidP="00B510AA">
            <w:pPr>
              <w:jc w:val="both"/>
              <w:rPr>
                <w:rFonts w:ascii="Arial" w:hAnsi="Arial" w:cs="Arial"/>
              </w:rPr>
            </w:pPr>
            <w:r w:rsidRPr="001B5CF9">
              <w:rPr>
                <w:rFonts w:ascii="Arial" w:hAnsi="Arial" w:cs="Arial"/>
              </w:rPr>
              <w:t>Sociedade em Debate</w:t>
            </w:r>
          </w:p>
        </w:tc>
        <w:tc>
          <w:tcPr>
            <w:tcW w:w="2119" w:type="pct"/>
          </w:tcPr>
          <w:p w14:paraId="4A57561B" w14:textId="77777777" w:rsidR="00824F7A" w:rsidRPr="001B5CF9" w:rsidRDefault="00824F7A" w:rsidP="00B510AA">
            <w:pPr>
              <w:jc w:val="both"/>
              <w:rPr>
                <w:rFonts w:ascii="Arial" w:hAnsi="Arial" w:cs="Arial"/>
              </w:rPr>
            </w:pPr>
            <w:r w:rsidRPr="001B5CF9">
              <w:rPr>
                <w:rFonts w:ascii="Arial" w:hAnsi="Arial" w:cs="Arial"/>
              </w:rPr>
              <w:t>Garantia de direito dos usuários e seus familiares;</w:t>
            </w:r>
          </w:p>
          <w:p w14:paraId="138F32A3" w14:textId="77777777" w:rsidR="00824F7A" w:rsidRPr="001B5CF9" w:rsidRDefault="00824F7A" w:rsidP="00B510AA">
            <w:pPr>
              <w:jc w:val="both"/>
              <w:rPr>
                <w:rFonts w:ascii="Arial" w:hAnsi="Arial" w:cs="Arial"/>
              </w:rPr>
            </w:pPr>
            <w:r w:rsidRPr="001B5CF9">
              <w:rPr>
                <w:rFonts w:ascii="Arial" w:hAnsi="Arial" w:cs="Arial"/>
              </w:rPr>
              <w:t>Garantia de qualidade de vida dos usuários e familiares;</w:t>
            </w:r>
          </w:p>
          <w:p w14:paraId="77964F1C" w14:textId="0B39E185" w:rsidR="00824F7A" w:rsidRPr="001B5CF9" w:rsidRDefault="00824F7A" w:rsidP="00B510AA">
            <w:pPr>
              <w:jc w:val="both"/>
              <w:rPr>
                <w:rFonts w:ascii="Arial" w:hAnsi="Arial" w:cs="Arial"/>
              </w:rPr>
            </w:pPr>
            <w:r w:rsidRPr="001B5CF9">
              <w:rPr>
                <w:rFonts w:ascii="Arial" w:hAnsi="Arial" w:cs="Arial"/>
              </w:rPr>
              <w:t>Visitas periódicas</w:t>
            </w:r>
            <w:r w:rsidR="00A15E0E" w:rsidRPr="001B5CF9">
              <w:rPr>
                <w:rFonts w:ascii="Arial" w:hAnsi="Arial" w:cs="Arial"/>
              </w:rPr>
              <w:t>;</w:t>
            </w:r>
          </w:p>
          <w:p w14:paraId="5C65D257" w14:textId="77777777" w:rsidR="00824F7A" w:rsidRPr="001B5CF9" w:rsidRDefault="00824F7A" w:rsidP="00B510AA">
            <w:pPr>
              <w:jc w:val="both"/>
              <w:rPr>
                <w:rFonts w:ascii="Arial" w:hAnsi="Arial" w:cs="Arial"/>
              </w:rPr>
            </w:pPr>
            <w:r w:rsidRPr="001B5CF9">
              <w:rPr>
                <w:rFonts w:ascii="Arial" w:hAnsi="Arial" w:cs="Arial"/>
              </w:rPr>
              <w:t>Viabilização de direitos sociais e previdenciários;</w:t>
            </w:r>
          </w:p>
          <w:p w14:paraId="49434678" w14:textId="77777777" w:rsidR="00824F7A" w:rsidRPr="001B5CF9" w:rsidRDefault="00824F7A" w:rsidP="00B510AA">
            <w:pPr>
              <w:jc w:val="both"/>
              <w:rPr>
                <w:rFonts w:ascii="Arial" w:hAnsi="Arial" w:cs="Arial"/>
              </w:rPr>
            </w:pPr>
            <w:r w:rsidRPr="001B5CF9">
              <w:rPr>
                <w:rFonts w:ascii="Arial" w:hAnsi="Arial" w:cs="Arial"/>
              </w:rPr>
              <w:lastRenderedPageBreak/>
              <w:t>Mediador entre a equipe multiprofissional e família;</w:t>
            </w:r>
          </w:p>
          <w:p w14:paraId="34F354E4" w14:textId="468D5C3F" w:rsidR="00824F7A" w:rsidRPr="001B5CF9" w:rsidRDefault="00824F7A" w:rsidP="00B510AA">
            <w:pPr>
              <w:jc w:val="both"/>
              <w:rPr>
                <w:rFonts w:ascii="Arial" w:hAnsi="Arial" w:cs="Arial"/>
              </w:rPr>
            </w:pPr>
            <w:r w:rsidRPr="001B5CF9">
              <w:rPr>
                <w:rFonts w:ascii="Arial" w:hAnsi="Arial" w:cs="Arial"/>
              </w:rPr>
              <w:t>Informar a equipe quem é o usuário biograficamente</w:t>
            </w:r>
            <w:r w:rsidR="00A15E0E" w:rsidRPr="001B5CF9">
              <w:rPr>
                <w:rFonts w:ascii="Arial" w:hAnsi="Arial" w:cs="Arial"/>
              </w:rPr>
              <w:t>.</w:t>
            </w:r>
          </w:p>
        </w:tc>
      </w:tr>
      <w:tr w:rsidR="001B5CF9" w:rsidRPr="001B5CF9" w14:paraId="2F391C8D" w14:textId="77777777" w:rsidTr="00861D5E">
        <w:tc>
          <w:tcPr>
            <w:tcW w:w="950" w:type="pct"/>
          </w:tcPr>
          <w:p w14:paraId="4337E29B" w14:textId="77777777" w:rsidR="00824F7A" w:rsidRPr="001B5CF9" w:rsidRDefault="00824F7A" w:rsidP="00B510AA">
            <w:pPr>
              <w:jc w:val="both"/>
              <w:rPr>
                <w:rFonts w:ascii="Arial" w:hAnsi="Arial" w:cs="Arial"/>
              </w:rPr>
            </w:pPr>
            <w:r w:rsidRPr="001B5CF9">
              <w:rPr>
                <w:rFonts w:ascii="Arial" w:hAnsi="Arial" w:cs="Arial"/>
              </w:rPr>
              <w:lastRenderedPageBreak/>
              <w:t>Serviço Social e Oncologia: os Cuidados Paliativos em foco</w:t>
            </w:r>
          </w:p>
        </w:tc>
        <w:tc>
          <w:tcPr>
            <w:tcW w:w="800" w:type="pct"/>
            <w:gridSpan w:val="2"/>
          </w:tcPr>
          <w:p w14:paraId="51FD3CD5" w14:textId="77777777" w:rsidR="00824F7A" w:rsidRPr="001B5CF9" w:rsidRDefault="00824F7A" w:rsidP="00B510AA">
            <w:pPr>
              <w:jc w:val="both"/>
              <w:rPr>
                <w:rFonts w:ascii="Arial" w:hAnsi="Arial" w:cs="Arial"/>
              </w:rPr>
            </w:pPr>
            <w:r w:rsidRPr="001B5CF9">
              <w:rPr>
                <w:rFonts w:ascii="Arial" w:hAnsi="Arial" w:cs="Arial"/>
                <w:caps/>
              </w:rPr>
              <w:t>Frossard</w:t>
            </w:r>
            <w:r w:rsidRPr="001B5CF9">
              <w:rPr>
                <w:rFonts w:ascii="Arial" w:hAnsi="Arial" w:cs="Arial"/>
              </w:rPr>
              <w:t xml:space="preserve"> et al. (2018)</w:t>
            </w:r>
          </w:p>
        </w:tc>
        <w:tc>
          <w:tcPr>
            <w:tcW w:w="1123" w:type="pct"/>
            <w:gridSpan w:val="2"/>
          </w:tcPr>
          <w:p w14:paraId="7B13A020" w14:textId="77777777" w:rsidR="00824F7A" w:rsidRPr="001B5CF9" w:rsidRDefault="00824F7A" w:rsidP="00B510AA">
            <w:pPr>
              <w:jc w:val="both"/>
              <w:rPr>
                <w:rFonts w:ascii="Arial" w:hAnsi="Arial" w:cs="Arial"/>
              </w:rPr>
            </w:pPr>
            <w:r w:rsidRPr="001B5CF9">
              <w:rPr>
                <w:rFonts w:ascii="Arial" w:hAnsi="Arial" w:cs="Arial"/>
              </w:rPr>
              <w:t>E-Revista Facitec</w:t>
            </w:r>
          </w:p>
        </w:tc>
        <w:tc>
          <w:tcPr>
            <w:tcW w:w="2127" w:type="pct"/>
            <w:gridSpan w:val="2"/>
          </w:tcPr>
          <w:p w14:paraId="3AF2E948" w14:textId="77777777" w:rsidR="00824F7A" w:rsidRPr="001B5CF9" w:rsidRDefault="00824F7A" w:rsidP="00B510AA">
            <w:pPr>
              <w:jc w:val="both"/>
              <w:rPr>
                <w:rFonts w:ascii="Arial" w:hAnsi="Arial" w:cs="Arial"/>
              </w:rPr>
            </w:pPr>
            <w:r w:rsidRPr="001B5CF9">
              <w:rPr>
                <w:rFonts w:ascii="Arial" w:hAnsi="Arial" w:cs="Arial"/>
              </w:rPr>
              <w:t>Oferecer um sistema de apoio para ajudar a família a lidar durante a doença do paciente e na finitude;</w:t>
            </w:r>
          </w:p>
          <w:p w14:paraId="13EC3A2A" w14:textId="77777777" w:rsidR="00824F7A" w:rsidRPr="001B5CF9" w:rsidRDefault="00824F7A" w:rsidP="00B510AA">
            <w:pPr>
              <w:jc w:val="both"/>
              <w:rPr>
                <w:rFonts w:ascii="Arial" w:hAnsi="Arial" w:cs="Arial"/>
              </w:rPr>
            </w:pPr>
            <w:r w:rsidRPr="001B5CF9">
              <w:rPr>
                <w:rFonts w:ascii="Arial" w:hAnsi="Arial" w:cs="Arial"/>
              </w:rPr>
              <w:t>Planejamento do cuidado e o preparo do paciente e de seu núcleo de cuidados para perdas e óbito;</w:t>
            </w:r>
          </w:p>
          <w:p w14:paraId="688009EA" w14:textId="77777777" w:rsidR="00824F7A" w:rsidRPr="001B5CF9" w:rsidRDefault="00824F7A" w:rsidP="00B510AA">
            <w:pPr>
              <w:jc w:val="both"/>
              <w:rPr>
                <w:rFonts w:ascii="Arial" w:hAnsi="Arial" w:cs="Arial"/>
              </w:rPr>
            </w:pPr>
            <w:r w:rsidRPr="001B5CF9">
              <w:rPr>
                <w:rFonts w:ascii="Arial" w:hAnsi="Arial" w:cs="Arial"/>
              </w:rPr>
              <w:t>Assistência pós-óbito;</w:t>
            </w:r>
          </w:p>
          <w:p w14:paraId="130939BE" w14:textId="77777777" w:rsidR="00824F7A" w:rsidRPr="001B5CF9" w:rsidRDefault="00824F7A" w:rsidP="00B510AA">
            <w:pPr>
              <w:jc w:val="both"/>
              <w:rPr>
                <w:rFonts w:ascii="Arial" w:hAnsi="Arial" w:cs="Arial"/>
              </w:rPr>
            </w:pPr>
            <w:r w:rsidRPr="001B5CF9">
              <w:rPr>
                <w:rFonts w:ascii="Arial" w:hAnsi="Arial" w:cs="Arial"/>
              </w:rPr>
              <w:t>Acolhimento na fase de luto;</w:t>
            </w:r>
          </w:p>
          <w:p w14:paraId="63F8D86E" w14:textId="77777777" w:rsidR="00824F7A" w:rsidRPr="001B5CF9" w:rsidRDefault="00824F7A" w:rsidP="00B510AA">
            <w:pPr>
              <w:jc w:val="both"/>
              <w:rPr>
                <w:rFonts w:ascii="Arial" w:hAnsi="Arial" w:cs="Arial"/>
              </w:rPr>
            </w:pPr>
            <w:r w:rsidRPr="001B5CF9">
              <w:rPr>
                <w:rFonts w:ascii="Arial" w:hAnsi="Arial" w:cs="Arial"/>
              </w:rPr>
              <w:t>Mediação entre o paliativista, os pacientes e seu núcleo de cuidado;</w:t>
            </w:r>
          </w:p>
          <w:p w14:paraId="5C93ECD2" w14:textId="77777777" w:rsidR="00824F7A" w:rsidRPr="001B5CF9" w:rsidRDefault="00824F7A" w:rsidP="00B510AA">
            <w:pPr>
              <w:jc w:val="both"/>
              <w:rPr>
                <w:rFonts w:ascii="Arial" w:hAnsi="Arial" w:cs="Arial"/>
              </w:rPr>
            </w:pPr>
            <w:r w:rsidRPr="001B5CF9">
              <w:rPr>
                <w:rFonts w:ascii="Arial" w:hAnsi="Arial" w:cs="Arial"/>
              </w:rPr>
              <w:t>Compreensão dos dados biográficos do paciente;</w:t>
            </w:r>
          </w:p>
          <w:p w14:paraId="31F10D9B" w14:textId="77777777" w:rsidR="00824F7A" w:rsidRPr="001B5CF9" w:rsidRDefault="00824F7A" w:rsidP="00B510AA">
            <w:pPr>
              <w:jc w:val="both"/>
              <w:rPr>
                <w:rFonts w:ascii="Arial" w:hAnsi="Arial" w:cs="Arial"/>
              </w:rPr>
            </w:pPr>
            <w:r w:rsidRPr="001B5CF9">
              <w:rPr>
                <w:rFonts w:ascii="Arial" w:hAnsi="Arial" w:cs="Arial"/>
              </w:rPr>
              <w:t>Conhecimento sobre a situação socioeconômica do paciente;</w:t>
            </w:r>
          </w:p>
          <w:p w14:paraId="07A3BA92" w14:textId="5B3EE81E" w:rsidR="00824F7A" w:rsidRPr="001B5CF9" w:rsidRDefault="00824F7A" w:rsidP="00B510AA">
            <w:pPr>
              <w:jc w:val="both"/>
              <w:rPr>
                <w:rFonts w:ascii="Arial" w:hAnsi="Arial" w:cs="Arial"/>
              </w:rPr>
            </w:pPr>
            <w:r w:rsidRPr="001B5CF9">
              <w:rPr>
                <w:rFonts w:ascii="Arial" w:hAnsi="Arial" w:cs="Arial"/>
              </w:rPr>
              <w:t>Ações educativas sustentáveis visando a desmistificação da morte e do morrer</w:t>
            </w:r>
            <w:r w:rsidR="002C0065" w:rsidRPr="001B5CF9">
              <w:rPr>
                <w:rFonts w:ascii="Arial" w:hAnsi="Arial" w:cs="Arial"/>
              </w:rPr>
              <w:t>.</w:t>
            </w:r>
            <w:r w:rsidRPr="001B5CF9">
              <w:rPr>
                <w:rFonts w:ascii="Arial" w:hAnsi="Arial" w:cs="Arial"/>
              </w:rPr>
              <w:t xml:space="preserve"> </w:t>
            </w:r>
          </w:p>
        </w:tc>
      </w:tr>
      <w:tr w:rsidR="001B5CF9" w:rsidRPr="001B5CF9" w14:paraId="0805D8E3" w14:textId="77777777" w:rsidTr="00861D5E">
        <w:tc>
          <w:tcPr>
            <w:tcW w:w="950" w:type="pct"/>
          </w:tcPr>
          <w:p w14:paraId="3D0918D3" w14:textId="77777777" w:rsidR="00824F7A" w:rsidRPr="001B5CF9" w:rsidRDefault="00824F7A" w:rsidP="00B510AA">
            <w:pPr>
              <w:jc w:val="both"/>
              <w:rPr>
                <w:rFonts w:ascii="Arial" w:hAnsi="Arial" w:cs="Arial"/>
              </w:rPr>
            </w:pPr>
            <w:r w:rsidRPr="001B5CF9">
              <w:rPr>
                <w:rFonts w:ascii="Arial" w:hAnsi="Arial" w:cs="Arial"/>
              </w:rPr>
              <w:t>Acolhimento e Acesso aos Direitos Sociais: assistência a pacientes em cuidados paliativos oncológicos</w:t>
            </w:r>
          </w:p>
        </w:tc>
        <w:tc>
          <w:tcPr>
            <w:tcW w:w="800" w:type="pct"/>
            <w:gridSpan w:val="2"/>
          </w:tcPr>
          <w:p w14:paraId="210A3B0F" w14:textId="77777777" w:rsidR="00824F7A" w:rsidRPr="001B5CF9" w:rsidRDefault="00824F7A" w:rsidP="00B510AA">
            <w:pPr>
              <w:jc w:val="both"/>
              <w:rPr>
                <w:rFonts w:ascii="Arial" w:hAnsi="Arial" w:cs="Arial"/>
              </w:rPr>
            </w:pPr>
            <w:r w:rsidRPr="001B5CF9">
              <w:rPr>
                <w:rFonts w:ascii="Arial" w:hAnsi="Arial" w:cs="Arial"/>
                <w:caps/>
              </w:rPr>
              <w:t>Medeiros; Silva; Sardinha (</w:t>
            </w:r>
            <w:r w:rsidRPr="001B5CF9">
              <w:rPr>
                <w:rFonts w:ascii="Arial" w:hAnsi="Arial" w:cs="Arial"/>
              </w:rPr>
              <w:t>2015)</w:t>
            </w:r>
          </w:p>
        </w:tc>
        <w:tc>
          <w:tcPr>
            <w:tcW w:w="1123" w:type="pct"/>
            <w:gridSpan w:val="2"/>
          </w:tcPr>
          <w:p w14:paraId="20887136" w14:textId="77777777" w:rsidR="00824F7A" w:rsidRPr="001B5CF9" w:rsidRDefault="00824F7A" w:rsidP="00B510AA">
            <w:pPr>
              <w:jc w:val="both"/>
              <w:rPr>
                <w:rFonts w:ascii="Arial" w:hAnsi="Arial" w:cs="Arial"/>
              </w:rPr>
            </w:pPr>
            <w:r w:rsidRPr="001B5CF9">
              <w:rPr>
                <w:rFonts w:ascii="Arial" w:hAnsi="Arial" w:cs="Arial"/>
              </w:rPr>
              <w:t xml:space="preserve">Textos &amp; Contextos </w:t>
            </w:r>
          </w:p>
          <w:p w14:paraId="2D6BF863" w14:textId="77777777" w:rsidR="00824F7A" w:rsidRPr="001B5CF9" w:rsidRDefault="00824F7A" w:rsidP="00B510AA">
            <w:pPr>
              <w:jc w:val="both"/>
              <w:rPr>
                <w:rFonts w:ascii="Arial" w:hAnsi="Arial" w:cs="Arial"/>
              </w:rPr>
            </w:pPr>
          </w:p>
          <w:p w14:paraId="2224CAA7" w14:textId="77777777" w:rsidR="00824F7A" w:rsidRPr="001B5CF9" w:rsidRDefault="00824F7A" w:rsidP="00B510AA">
            <w:pPr>
              <w:jc w:val="both"/>
              <w:rPr>
                <w:rFonts w:ascii="Arial" w:hAnsi="Arial" w:cs="Arial"/>
              </w:rPr>
            </w:pPr>
          </w:p>
          <w:p w14:paraId="787F3697" w14:textId="77777777" w:rsidR="00824F7A" w:rsidRPr="001B5CF9" w:rsidRDefault="00824F7A" w:rsidP="00B510AA">
            <w:pPr>
              <w:jc w:val="both"/>
              <w:rPr>
                <w:rFonts w:ascii="Arial" w:hAnsi="Arial" w:cs="Arial"/>
              </w:rPr>
            </w:pPr>
          </w:p>
          <w:p w14:paraId="435E3B76" w14:textId="77777777" w:rsidR="00824F7A" w:rsidRPr="001B5CF9" w:rsidRDefault="00824F7A" w:rsidP="00B510AA">
            <w:pPr>
              <w:jc w:val="both"/>
              <w:rPr>
                <w:rFonts w:ascii="Arial" w:hAnsi="Arial" w:cs="Arial"/>
              </w:rPr>
            </w:pPr>
          </w:p>
        </w:tc>
        <w:tc>
          <w:tcPr>
            <w:tcW w:w="2127" w:type="pct"/>
            <w:gridSpan w:val="2"/>
          </w:tcPr>
          <w:p w14:paraId="111BFA68" w14:textId="77777777" w:rsidR="00824F7A" w:rsidRPr="001B5CF9" w:rsidRDefault="00824F7A" w:rsidP="00B510AA">
            <w:pPr>
              <w:jc w:val="both"/>
              <w:rPr>
                <w:rFonts w:ascii="Arial" w:hAnsi="Arial" w:cs="Arial"/>
              </w:rPr>
            </w:pPr>
            <w:r w:rsidRPr="001B5CF9">
              <w:rPr>
                <w:rFonts w:ascii="Arial" w:hAnsi="Arial" w:cs="Arial"/>
              </w:rPr>
              <w:t>Acolhimento paciente, família e equipe;</w:t>
            </w:r>
          </w:p>
          <w:p w14:paraId="796227C4" w14:textId="77777777" w:rsidR="00824F7A" w:rsidRPr="001B5CF9" w:rsidRDefault="00824F7A" w:rsidP="00B510AA">
            <w:pPr>
              <w:jc w:val="both"/>
              <w:rPr>
                <w:rFonts w:ascii="Arial" w:hAnsi="Arial" w:cs="Arial"/>
              </w:rPr>
            </w:pPr>
            <w:r w:rsidRPr="001B5CF9">
              <w:rPr>
                <w:rFonts w:ascii="Arial" w:hAnsi="Arial" w:cs="Arial"/>
              </w:rPr>
              <w:t>Escuta qualificada;</w:t>
            </w:r>
          </w:p>
          <w:p w14:paraId="459C8F0D" w14:textId="2AFBA223" w:rsidR="00824F7A" w:rsidRPr="001B5CF9" w:rsidRDefault="00824F7A" w:rsidP="00B510AA">
            <w:pPr>
              <w:jc w:val="both"/>
              <w:rPr>
                <w:rFonts w:ascii="Arial" w:hAnsi="Arial" w:cs="Arial"/>
              </w:rPr>
            </w:pPr>
            <w:r w:rsidRPr="001B5CF9">
              <w:rPr>
                <w:rFonts w:ascii="Arial" w:hAnsi="Arial" w:cs="Arial"/>
              </w:rPr>
              <w:t>Orientação e acompanhamento das demandas dos pacientes, familiares e acompanhantes (situações: previd</w:t>
            </w:r>
            <w:r w:rsidR="002C0065" w:rsidRPr="001B5CF9">
              <w:rPr>
                <w:rFonts w:ascii="Arial" w:hAnsi="Arial" w:cs="Arial"/>
              </w:rPr>
              <w:t>e</w:t>
            </w:r>
            <w:r w:rsidRPr="001B5CF9">
              <w:rPr>
                <w:rFonts w:ascii="Arial" w:hAnsi="Arial" w:cs="Arial"/>
              </w:rPr>
              <w:t>nci</w:t>
            </w:r>
            <w:r w:rsidR="002C0065" w:rsidRPr="001B5CF9">
              <w:rPr>
                <w:rFonts w:ascii="Arial" w:hAnsi="Arial" w:cs="Arial"/>
              </w:rPr>
              <w:t>ária</w:t>
            </w:r>
            <w:r w:rsidRPr="001B5CF9">
              <w:rPr>
                <w:rFonts w:ascii="Arial" w:hAnsi="Arial" w:cs="Arial"/>
              </w:rPr>
              <w:t>s, trabalhistas e financeiras);</w:t>
            </w:r>
          </w:p>
          <w:p w14:paraId="2228C183" w14:textId="77777777" w:rsidR="00824F7A" w:rsidRPr="001B5CF9" w:rsidRDefault="00824F7A" w:rsidP="00B510AA">
            <w:pPr>
              <w:jc w:val="both"/>
              <w:rPr>
                <w:rFonts w:ascii="Arial" w:hAnsi="Arial" w:cs="Arial"/>
              </w:rPr>
            </w:pPr>
            <w:r w:rsidRPr="001B5CF9">
              <w:rPr>
                <w:rFonts w:ascii="Arial" w:hAnsi="Arial" w:cs="Arial"/>
              </w:rPr>
              <w:t>Viabilizador dos direitos sociais para pacientes;</w:t>
            </w:r>
          </w:p>
          <w:p w14:paraId="109485A0" w14:textId="77777777" w:rsidR="00824F7A" w:rsidRPr="001B5CF9" w:rsidRDefault="00824F7A" w:rsidP="00B510AA">
            <w:pPr>
              <w:jc w:val="both"/>
              <w:rPr>
                <w:rFonts w:ascii="Arial" w:hAnsi="Arial" w:cs="Arial"/>
              </w:rPr>
            </w:pPr>
            <w:r w:rsidRPr="001B5CF9">
              <w:rPr>
                <w:rFonts w:ascii="Arial" w:hAnsi="Arial" w:cs="Arial"/>
              </w:rPr>
              <w:t>Encaminhamentos (serviços jurídicos, instituições defensoras de direitos);</w:t>
            </w:r>
          </w:p>
          <w:p w14:paraId="2CD70618" w14:textId="77777777" w:rsidR="00824F7A" w:rsidRPr="001B5CF9" w:rsidRDefault="00824F7A" w:rsidP="00B510AA">
            <w:pPr>
              <w:jc w:val="both"/>
              <w:rPr>
                <w:rFonts w:ascii="Arial" w:hAnsi="Arial" w:cs="Arial"/>
              </w:rPr>
            </w:pPr>
            <w:r w:rsidRPr="001B5CF9">
              <w:rPr>
                <w:rFonts w:ascii="Arial" w:hAnsi="Arial" w:cs="Arial"/>
              </w:rPr>
              <w:t>Articulações com Rede de Serviços;</w:t>
            </w:r>
          </w:p>
          <w:p w14:paraId="50119EAF" w14:textId="77777777" w:rsidR="00824F7A" w:rsidRPr="001B5CF9" w:rsidRDefault="00824F7A" w:rsidP="00B510AA">
            <w:pPr>
              <w:jc w:val="both"/>
              <w:rPr>
                <w:rFonts w:ascii="Arial" w:hAnsi="Arial" w:cs="Arial"/>
              </w:rPr>
            </w:pPr>
            <w:r w:rsidRPr="001B5CF9">
              <w:rPr>
                <w:rFonts w:ascii="Arial" w:hAnsi="Arial" w:cs="Arial"/>
              </w:rPr>
              <w:t>Informar quem é esse paciente e sua biografia;</w:t>
            </w:r>
          </w:p>
          <w:p w14:paraId="4F0182DB" w14:textId="00019659" w:rsidR="00824F7A" w:rsidRPr="001B5CF9" w:rsidRDefault="00824F7A" w:rsidP="00B510AA">
            <w:pPr>
              <w:jc w:val="both"/>
              <w:rPr>
                <w:rFonts w:ascii="Arial" w:hAnsi="Arial" w:cs="Arial"/>
              </w:rPr>
            </w:pPr>
            <w:r w:rsidRPr="001B5CF9">
              <w:rPr>
                <w:rFonts w:ascii="Arial" w:hAnsi="Arial" w:cs="Arial"/>
              </w:rPr>
              <w:t>Papel de educador no processo saúde-doença – ações socioeducativas</w:t>
            </w:r>
            <w:r w:rsidR="002C0065" w:rsidRPr="001B5CF9">
              <w:rPr>
                <w:rFonts w:ascii="Arial" w:hAnsi="Arial" w:cs="Arial"/>
              </w:rPr>
              <w:t>.</w:t>
            </w:r>
          </w:p>
        </w:tc>
      </w:tr>
      <w:tr w:rsidR="001B5CF9" w:rsidRPr="001B5CF9" w14:paraId="564B4E01" w14:textId="77777777" w:rsidTr="00861D5E">
        <w:tc>
          <w:tcPr>
            <w:tcW w:w="950" w:type="pct"/>
          </w:tcPr>
          <w:p w14:paraId="635E4152" w14:textId="77777777" w:rsidR="00824F7A" w:rsidRPr="001B5CF9" w:rsidRDefault="00824F7A" w:rsidP="00B510AA">
            <w:pPr>
              <w:jc w:val="both"/>
              <w:rPr>
                <w:rFonts w:ascii="Arial" w:hAnsi="Arial" w:cs="Arial"/>
              </w:rPr>
            </w:pPr>
            <w:r w:rsidRPr="001B5CF9">
              <w:rPr>
                <w:rFonts w:ascii="Arial" w:hAnsi="Arial" w:cs="Arial"/>
              </w:rPr>
              <w:t>Inserção profissional de Assistentes Sociais nos Cuidados Paliativos em Portugal</w:t>
            </w:r>
          </w:p>
        </w:tc>
        <w:tc>
          <w:tcPr>
            <w:tcW w:w="800" w:type="pct"/>
            <w:gridSpan w:val="2"/>
          </w:tcPr>
          <w:p w14:paraId="31FCE438" w14:textId="77777777" w:rsidR="00824F7A" w:rsidRPr="001B5CF9" w:rsidRDefault="00824F7A" w:rsidP="00B510AA">
            <w:pPr>
              <w:jc w:val="both"/>
              <w:rPr>
                <w:rFonts w:ascii="Arial" w:hAnsi="Arial" w:cs="Arial"/>
              </w:rPr>
            </w:pPr>
            <w:r w:rsidRPr="001B5CF9">
              <w:rPr>
                <w:rFonts w:ascii="Arial" w:hAnsi="Arial" w:cs="Arial"/>
                <w:caps/>
              </w:rPr>
              <w:t>Silva; Guadalupe (</w:t>
            </w:r>
            <w:r w:rsidRPr="001B5CF9">
              <w:rPr>
                <w:rFonts w:ascii="Arial" w:hAnsi="Arial" w:cs="Arial"/>
              </w:rPr>
              <w:t>2015)</w:t>
            </w:r>
          </w:p>
        </w:tc>
        <w:tc>
          <w:tcPr>
            <w:tcW w:w="1123" w:type="pct"/>
            <w:gridSpan w:val="2"/>
          </w:tcPr>
          <w:p w14:paraId="4DCC14BB" w14:textId="77777777" w:rsidR="00824F7A" w:rsidRPr="001B5CF9" w:rsidRDefault="00824F7A" w:rsidP="00B510AA">
            <w:pPr>
              <w:jc w:val="both"/>
              <w:rPr>
                <w:rFonts w:ascii="Arial" w:hAnsi="Arial" w:cs="Arial"/>
                <w:lang w:val="en-US"/>
              </w:rPr>
            </w:pPr>
            <w:r w:rsidRPr="001B5CF9">
              <w:rPr>
                <w:rFonts w:ascii="Arial" w:hAnsi="Arial" w:cs="Arial"/>
              </w:rPr>
              <w:t xml:space="preserve">Serviço Social </w:t>
            </w:r>
            <w:r w:rsidRPr="001B5CF9">
              <w:rPr>
                <w:rFonts w:ascii="Arial" w:hAnsi="Arial" w:cs="Arial"/>
                <w:lang w:val="en-US"/>
              </w:rPr>
              <w:t>&amp; Saúde</w:t>
            </w:r>
          </w:p>
        </w:tc>
        <w:tc>
          <w:tcPr>
            <w:tcW w:w="2127" w:type="pct"/>
            <w:gridSpan w:val="2"/>
          </w:tcPr>
          <w:p w14:paraId="2944225A" w14:textId="77777777" w:rsidR="00824F7A" w:rsidRPr="001B5CF9" w:rsidRDefault="00824F7A" w:rsidP="00B510AA">
            <w:pPr>
              <w:jc w:val="both"/>
              <w:rPr>
                <w:rFonts w:ascii="Arial" w:hAnsi="Arial" w:cs="Arial"/>
              </w:rPr>
            </w:pPr>
            <w:r w:rsidRPr="001B5CF9">
              <w:rPr>
                <w:rFonts w:ascii="Arial" w:hAnsi="Arial" w:cs="Arial"/>
              </w:rPr>
              <w:t>Escuta e leitura da realidade social envolvente;</w:t>
            </w:r>
          </w:p>
          <w:p w14:paraId="35E6970F" w14:textId="57F1718E" w:rsidR="00824F7A" w:rsidRPr="001B5CF9" w:rsidRDefault="00824F7A" w:rsidP="00B510AA">
            <w:pPr>
              <w:jc w:val="both"/>
              <w:rPr>
                <w:rFonts w:ascii="Arial" w:hAnsi="Arial" w:cs="Arial"/>
              </w:rPr>
            </w:pPr>
            <w:r w:rsidRPr="001B5CF9">
              <w:rPr>
                <w:rFonts w:ascii="Arial" w:hAnsi="Arial" w:cs="Arial"/>
              </w:rPr>
              <w:t>Articulação com a</w:t>
            </w:r>
            <w:r w:rsidR="002C0065" w:rsidRPr="001B5CF9">
              <w:rPr>
                <w:rFonts w:ascii="Arial" w:hAnsi="Arial" w:cs="Arial"/>
              </w:rPr>
              <w:t>s</w:t>
            </w:r>
            <w:r w:rsidRPr="001B5CF9">
              <w:rPr>
                <w:rFonts w:ascii="Arial" w:hAnsi="Arial" w:cs="Arial"/>
              </w:rPr>
              <w:t xml:space="preserve"> estruturas da comunidade;</w:t>
            </w:r>
          </w:p>
          <w:p w14:paraId="6A3DF569" w14:textId="77777777" w:rsidR="00824F7A" w:rsidRPr="001B5CF9" w:rsidRDefault="00824F7A" w:rsidP="00B510AA">
            <w:pPr>
              <w:jc w:val="both"/>
              <w:rPr>
                <w:rFonts w:ascii="Arial" w:hAnsi="Arial" w:cs="Arial"/>
              </w:rPr>
            </w:pPr>
            <w:r w:rsidRPr="001B5CF9">
              <w:rPr>
                <w:rFonts w:ascii="Arial" w:hAnsi="Arial" w:cs="Arial"/>
              </w:rPr>
              <w:t>Avaliação social domiciliares – visitas;</w:t>
            </w:r>
          </w:p>
          <w:p w14:paraId="65FCAA9D" w14:textId="227C35BD" w:rsidR="00824F7A" w:rsidRPr="001B5CF9" w:rsidRDefault="00824F7A" w:rsidP="00B510AA">
            <w:pPr>
              <w:jc w:val="both"/>
              <w:rPr>
                <w:rFonts w:ascii="Arial" w:hAnsi="Arial" w:cs="Arial"/>
              </w:rPr>
            </w:pPr>
            <w:r w:rsidRPr="001B5CF9">
              <w:rPr>
                <w:rFonts w:ascii="Arial" w:hAnsi="Arial" w:cs="Arial"/>
              </w:rPr>
              <w:t xml:space="preserve">Acolhimento – </w:t>
            </w:r>
            <w:r w:rsidR="002C0065" w:rsidRPr="001B5CF9">
              <w:rPr>
                <w:rFonts w:ascii="Arial" w:hAnsi="Arial" w:cs="Arial"/>
              </w:rPr>
              <w:t>e</w:t>
            </w:r>
            <w:r w:rsidRPr="001B5CF9">
              <w:rPr>
                <w:rFonts w:ascii="Arial" w:hAnsi="Arial" w:cs="Arial"/>
              </w:rPr>
              <w:t>laboração do diagnóstico social;</w:t>
            </w:r>
          </w:p>
          <w:p w14:paraId="292A3156" w14:textId="77777777" w:rsidR="00824F7A" w:rsidRPr="001B5CF9" w:rsidRDefault="00824F7A" w:rsidP="00B510AA">
            <w:pPr>
              <w:jc w:val="both"/>
              <w:rPr>
                <w:rFonts w:ascii="Arial" w:hAnsi="Arial" w:cs="Arial"/>
              </w:rPr>
            </w:pPr>
            <w:r w:rsidRPr="001B5CF9">
              <w:rPr>
                <w:rFonts w:ascii="Arial" w:hAnsi="Arial" w:cs="Arial"/>
              </w:rPr>
              <w:t>Acompanhamento – orientação ao doente e família no acesso a direitos;</w:t>
            </w:r>
          </w:p>
          <w:p w14:paraId="52B38416" w14:textId="63D120DF" w:rsidR="00824F7A" w:rsidRPr="001B5CF9" w:rsidRDefault="00824F7A" w:rsidP="00B510AA">
            <w:pPr>
              <w:jc w:val="both"/>
              <w:rPr>
                <w:rFonts w:ascii="Arial" w:hAnsi="Arial" w:cs="Arial"/>
              </w:rPr>
            </w:pPr>
            <w:r w:rsidRPr="001B5CF9">
              <w:rPr>
                <w:rFonts w:ascii="Arial" w:hAnsi="Arial" w:cs="Arial"/>
              </w:rPr>
              <w:t xml:space="preserve">Encaminhamentos – </w:t>
            </w:r>
            <w:r w:rsidR="002C0065" w:rsidRPr="001B5CF9">
              <w:rPr>
                <w:rFonts w:ascii="Arial" w:hAnsi="Arial" w:cs="Arial"/>
              </w:rPr>
              <w:t>f</w:t>
            </w:r>
            <w:r w:rsidRPr="001B5CF9">
              <w:rPr>
                <w:rFonts w:ascii="Arial" w:hAnsi="Arial" w:cs="Arial"/>
              </w:rPr>
              <w:t>acilitar o acesso a direitos, bens e serviços;</w:t>
            </w:r>
          </w:p>
          <w:p w14:paraId="4BDF23A5" w14:textId="77777777" w:rsidR="00824F7A" w:rsidRPr="001B5CF9" w:rsidRDefault="00824F7A" w:rsidP="00B510AA">
            <w:pPr>
              <w:jc w:val="both"/>
              <w:rPr>
                <w:rFonts w:ascii="Arial" w:hAnsi="Arial" w:cs="Arial"/>
              </w:rPr>
            </w:pPr>
            <w:r w:rsidRPr="001B5CF9">
              <w:rPr>
                <w:rFonts w:ascii="Arial" w:hAnsi="Arial" w:cs="Arial"/>
              </w:rPr>
              <w:t>Identificar a rede de suporte social;</w:t>
            </w:r>
          </w:p>
          <w:p w14:paraId="4A67611C" w14:textId="77777777" w:rsidR="00824F7A" w:rsidRPr="001B5CF9" w:rsidRDefault="00824F7A" w:rsidP="00B510AA">
            <w:pPr>
              <w:jc w:val="both"/>
              <w:rPr>
                <w:rFonts w:ascii="Arial" w:hAnsi="Arial" w:cs="Arial"/>
              </w:rPr>
            </w:pPr>
            <w:r w:rsidRPr="001B5CF9">
              <w:rPr>
                <w:rFonts w:ascii="Arial" w:hAnsi="Arial" w:cs="Arial"/>
              </w:rPr>
              <w:lastRenderedPageBreak/>
              <w:t>Seguimento do acompanhamento depois da saída do usuário;</w:t>
            </w:r>
          </w:p>
          <w:p w14:paraId="14532F53" w14:textId="68E709F0" w:rsidR="00824F7A" w:rsidRPr="001B5CF9" w:rsidRDefault="00824F7A" w:rsidP="00B510AA">
            <w:pPr>
              <w:jc w:val="both"/>
              <w:rPr>
                <w:rFonts w:ascii="Arial" w:hAnsi="Arial" w:cs="Arial"/>
              </w:rPr>
            </w:pPr>
            <w:r w:rsidRPr="001B5CF9">
              <w:rPr>
                <w:rFonts w:ascii="Arial" w:hAnsi="Arial" w:cs="Arial"/>
              </w:rPr>
              <w:t>Preparação para o luto e apoio após a morte;</w:t>
            </w:r>
            <w:r w:rsidR="00253D3D" w:rsidRPr="001B5CF9">
              <w:rPr>
                <w:rFonts w:ascii="Arial" w:hAnsi="Arial" w:cs="Arial"/>
              </w:rPr>
              <w:t xml:space="preserve"> e </w:t>
            </w:r>
            <w:r w:rsidRPr="001B5CF9">
              <w:rPr>
                <w:rFonts w:ascii="Arial" w:hAnsi="Arial" w:cs="Arial"/>
              </w:rPr>
              <w:t>Facilitador da comunicação entre paciente, família e equipe</w:t>
            </w:r>
            <w:r w:rsidR="002C0065" w:rsidRPr="001B5CF9">
              <w:rPr>
                <w:rFonts w:ascii="Arial" w:hAnsi="Arial" w:cs="Arial"/>
              </w:rPr>
              <w:t>.</w:t>
            </w:r>
          </w:p>
        </w:tc>
      </w:tr>
      <w:tr w:rsidR="001B5CF9" w:rsidRPr="001B5CF9" w14:paraId="015FE2FF" w14:textId="77777777" w:rsidTr="0062136E">
        <w:tc>
          <w:tcPr>
            <w:tcW w:w="950" w:type="pct"/>
          </w:tcPr>
          <w:p w14:paraId="77F416D8" w14:textId="77777777" w:rsidR="00253D3D" w:rsidRPr="001B5CF9" w:rsidRDefault="00253D3D" w:rsidP="00B510AA">
            <w:pPr>
              <w:jc w:val="both"/>
              <w:rPr>
                <w:rFonts w:ascii="Arial" w:hAnsi="Arial" w:cs="Arial"/>
              </w:rPr>
            </w:pPr>
            <w:r w:rsidRPr="001B5CF9">
              <w:rPr>
                <w:rFonts w:ascii="Arial" w:hAnsi="Arial" w:cs="Arial"/>
              </w:rPr>
              <w:lastRenderedPageBreak/>
              <w:t>A prática do Assistente Social em Cuidados Paliativos</w:t>
            </w:r>
          </w:p>
        </w:tc>
        <w:tc>
          <w:tcPr>
            <w:tcW w:w="800" w:type="pct"/>
            <w:gridSpan w:val="2"/>
          </w:tcPr>
          <w:p w14:paraId="6A1D5FBE" w14:textId="77777777" w:rsidR="00253D3D" w:rsidRPr="001B5CF9" w:rsidRDefault="00253D3D" w:rsidP="00B510AA">
            <w:pPr>
              <w:jc w:val="both"/>
              <w:rPr>
                <w:rFonts w:ascii="Arial" w:hAnsi="Arial" w:cs="Arial"/>
              </w:rPr>
            </w:pPr>
            <w:r w:rsidRPr="001B5CF9">
              <w:rPr>
                <w:rFonts w:ascii="Arial" w:hAnsi="Arial" w:cs="Arial"/>
                <w:caps/>
              </w:rPr>
              <w:t>Tavares; Sousa; Santos (</w:t>
            </w:r>
            <w:r w:rsidRPr="001B5CF9">
              <w:rPr>
                <w:rFonts w:ascii="Arial" w:hAnsi="Arial" w:cs="Arial"/>
              </w:rPr>
              <w:t>2017)</w:t>
            </w:r>
          </w:p>
        </w:tc>
        <w:tc>
          <w:tcPr>
            <w:tcW w:w="1123" w:type="pct"/>
            <w:gridSpan w:val="2"/>
          </w:tcPr>
          <w:p w14:paraId="03EEDEDC" w14:textId="77777777" w:rsidR="00253D3D" w:rsidRPr="001B5CF9" w:rsidRDefault="00253D3D" w:rsidP="00B510AA">
            <w:pPr>
              <w:jc w:val="both"/>
              <w:rPr>
                <w:rFonts w:ascii="Arial" w:hAnsi="Arial" w:cs="Arial"/>
              </w:rPr>
            </w:pPr>
            <w:r w:rsidRPr="001B5CF9">
              <w:rPr>
                <w:rFonts w:ascii="Arial" w:hAnsi="Arial" w:cs="Arial"/>
              </w:rPr>
              <w:t>VIII Jornada Internacional Políticas Públicas</w:t>
            </w:r>
          </w:p>
        </w:tc>
        <w:tc>
          <w:tcPr>
            <w:tcW w:w="2127" w:type="pct"/>
            <w:gridSpan w:val="2"/>
          </w:tcPr>
          <w:p w14:paraId="7DE8416F" w14:textId="77777777" w:rsidR="00253D3D" w:rsidRPr="001B5CF9" w:rsidRDefault="00253D3D" w:rsidP="00B510AA">
            <w:pPr>
              <w:jc w:val="both"/>
              <w:rPr>
                <w:rFonts w:ascii="Arial" w:hAnsi="Arial" w:cs="Arial"/>
              </w:rPr>
            </w:pPr>
            <w:r w:rsidRPr="001B5CF9">
              <w:rPr>
                <w:rFonts w:ascii="Arial" w:hAnsi="Arial" w:cs="Arial"/>
              </w:rPr>
              <w:t>Identificação do usuário traçando um perfil social;</w:t>
            </w:r>
          </w:p>
          <w:p w14:paraId="52234346" w14:textId="77777777" w:rsidR="00253D3D" w:rsidRPr="001B5CF9" w:rsidRDefault="00253D3D" w:rsidP="00B510AA">
            <w:pPr>
              <w:jc w:val="both"/>
              <w:rPr>
                <w:rFonts w:ascii="Arial" w:hAnsi="Arial" w:cs="Arial"/>
              </w:rPr>
            </w:pPr>
            <w:r w:rsidRPr="001B5CF9">
              <w:rPr>
                <w:rFonts w:ascii="Arial" w:hAnsi="Arial" w:cs="Arial"/>
              </w:rPr>
              <w:t>Interação com a família que participa do processo;</w:t>
            </w:r>
          </w:p>
          <w:p w14:paraId="2DD8A953" w14:textId="77777777" w:rsidR="00253D3D" w:rsidRPr="001B5CF9" w:rsidRDefault="00253D3D" w:rsidP="00B510AA">
            <w:pPr>
              <w:jc w:val="both"/>
              <w:rPr>
                <w:rFonts w:ascii="Arial" w:hAnsi="Arial" w:cs="Arial"/>
              </w:rPr>
            </w:pPr>
            <w:r w:rsidRPr="001B5CF9">
              <w:rPr>
                <w:rFonts w:ascii="Arial" w:hAnsi="Arial" w:cs="Arial"/>
              </w:rPr>
              <w:t>Viabilizar o acesso a direitos, benefícios assistenciais e previdenciários;</w:t>
            </w:r>
          </w:p>
          <w:p w14:paraId="6BE4A745" w14:textId="77777777" w:rsidR="00253D3D" w:rsidRPr="001B5CF9" w:rsidRDefault="00253D3D" w:rsidP="00B510AA">
            <w:pPr>
              <w:jc w:val="both"/>
              <w:rPr>
                <w:rFonts w:ascii="Arial" w:hAnsi="Arial" w:cs="Arial"/>
              </w:rPr>
            </w:pPr>
            <w:r w:rsidRPr="001B5CF9">
              <w:rPr>
                <w:rFonts w:ascii="Arial" w:hAnsi="Arial" w:cs="Arial"/>
              </w:rPr>
              <w:t>Interação ou mediação entre paciente e os demais profissionais e/ou instituições entre outros;</w:t>
            </w:r>
          </w:p>
          <w:p w14:paraId="3DF20544" w14:textId="77777777" w:rsidR="00253D3D" w:rsidRPr="001B5CF9" w:rsidRDefault="00253D3D" w:rsidP="00B510AA">
            <w:pPr>
              <w:jc w:val="both"/>
              <w:rPr>
                <w:rFonts w:ascii="Arial" w:hAnsi="Arial" w:cs="Arial"/>
              </w:rPr>
            </w:pPr>
            <w:r w:rsidRPr="001B5CF9">
              <w:rPr>
                <w:rFonts w:ascii="Arial" w:hAnsi="Arial" w:cs="Arial"/>
              </w:rPr>
              <w:t>Interlocução doente, família e equipe;</w:t>
            </w:r>
          </w:p>
          <w:p w14:paraId="08C0DDA5" w14:textId="77777777" w:rsidR="00253D3D" w:rsidRPr="001B5CF9" w:rsidRDefault="00253D3D" w:rsidP="00B510AA">
            <w:pPr>
              <w:jc w:val="both"/>
              <w:rPr>
                <w:rFonts w:ascii="Arial" w:hAnsi="Arial" w:cs="Arial"/>
              </w:rPr>
            </w:pPr>
            <w:r w:rsidRPr="001B5CF9">
              <w:rPr>
                <w:rFonts w:ascii="Arial" w:hAnsi="Arial" w:cs="Arial"/>
              </w:rPr>
              <w:t>Articulação com a rede de serviços de outros setores;</w:t>
            </w:r>
          </w:p>
          <w:p w14:paraId="6A03B18B" w14:textId="77777777" w:rsidR="00253D3D" w:rsidRPr="001B5CF9" w:rsidRDefault="00253D3D" w:rsidP="00B510AA">
            <w:pPr>
              <w:jc w:val="both"/>
              <w:rPr>
                <w:rFonts w:ascii="Arial" w:hAnsi="Arial" w:cs="Arial"/>
              </w:rPr>
            </w:pPr>
            <w:r w:rsidRPr="001B5CF9">
              <w:rPr>
                <w:rFonts w:ascii="Arial" w:hAnsi="Arial" w:cs="Arial"/>
              </w:rPr>
              <w:t>Acolhimento como ferramenta transversal;</w:t>
            </w:r>
          </w:p>
          <w:p w14:paraId="2ABF20F3" w14:textId="77777777" w:rsidR="00253D3D" w:rsidRPr="001B5CF9" w:rsidRDefault="00253D3D" w:rsidP="00B510AA">
            <w:pPr>
              <w:jc w:val="both"/>
              <w:rPr>
                <w:rFonts w:ascii="Arial" w:hAnsi="Arial" w:cs="Arial"/>
              </w:rPr>
            </w:pPr>
            <w:r w:rsidRPr="001B5CF9">
              <w:rPr>
                <w:rFonts w:ascii="Arial" w:hAnsi="Arial" w:cs="Arial"/>
              </w:rPr>
              <w:t xml:space="preserve">Intervenções educativas de cuidados com as famílias. </w:t>
            </w:r>
          </w:p>
        </w:tc>
      </w:tr>
      <w:tr w:rsidR="001B5CF9" w:rsidRPr="001B5CF9" w14:paraId="540B3546" w14:textId="77777777" w:rsidTr="0062136E">
        <w:tc>
          <w:tcPr>
            <w:tcW w:w="950" w:type="pct"/>
          </w:tcPr>
          <w:p w14:paraId="56940682" w14:textId="77777777" w:rsidR="00253D3D" w:rsidRPr="001B5CF9" w:rsidRDefault="00253D3D" w:rsidP="00B510AA">
            <w:pPr>
              <w:jc w:val="both"/>
              <w:rPr>
                <w:rFonts w:ascii="Arial" w:hAnsi="Arial" w:cs="Arial"/>
              </w:rPr>
            </w:pPr>
            <w:r w:rsidRPr="001B5CF9">
              <w:rPr>
                <w:rFonts w:ascii="Arial" w:hAnsi="Arial" w:cs="Arial"/>
              </w:rPr>
              <w:t>Protocolo de Intervenção do Serviço Social em Cuidados Paliativos</w:t>
            </w:r>
          </w:p>
        </w:tc>
        <w:tc>
          <w:tcPr>
            <w:tcW w:w="800" w:type="pct"/>
            <w:gridSpan w:val="2"/>
          </w:tcPr>
          <w:p w14:paraId="07CA9A13" w14:textId="77777777" w:rsidR="00253D3D" w:rsidRPr="001B5CF9" w:rsidRDefault="00253D3D" w:rsidP="00B510AA">
            <w:pPr>
              <w:jc w:val="both"/>
              <w:rPr>
                <w:rFonts w:ascii="Arial" w:hAnsi="Arial" w:cs="Arial"/>
              </w:rPr>
            </w:pPr>
            <w:r w:rsidRPr="001B5CF9">
              <w:rPr>
                <w:rFonts w:ascii="Arial" w:hAnsi="Arial" w:cs="Arial"/>
                <w:caps/>
              </w:rPr>
              <w:t>Mello; Lima; Serrano (</w:t>
            </w:r>
            <w:r w:rsidRPr="001B5CF9">
              <w:rPr>
                <w:rFonts w:ascii="Arial" w:hAnsi="Arial" w:cs="Arial"/>
              </w:rPr>
              <w:t>2019)</w:t>
            </w:r>
          </w:p>
        </w:tc>
        <w:tc>
          <w:tcPr>
            <w:tcW w:w="1123" w:type="pct"/>
            <w:gridSpan w:val="2"/>
          </w:tcPr>
          <w:p w14:paraId="0285789D" w14:textId="77777777" w:rsidR="00253D3D" w:rsidRPr="001B5CF9" w:rsidRDefault="00253D3D" w:rsidP="00B510AA">
            <w:pPr>
              <w:jc w:val="both"/>
              <w:rPr>
                <w:rFonts w:ascii="Arial" w:hAnsi="Arial" w:cs="Arial"/>
              </w:rPr>
            </w:pPr>
            <w:r w:rsidRPr="001B5CF9">
              <w:rPr>
                <w:rFonts w:ascii="Arial" w:hAnsi="Arial" w:cs="Arial"/>
              </w:rPr>
              <w:t>RCI - Revista Científica integrada</w:t>
            </w:r>
          </w:p>
        </w:tc>
        <w:tc>
          <w:tcPr>
            <w:tcW w:w="2127" w:type="pct"/>
            <w:gridSpan w:val="2"/>
          </w:tcPr>
          <w:p w14:paraId="5570CADE" w14:textId="77777777" w:rsidR="00253D3D" w:rsidRPr="001B5CF9" w:rsidRDefault="00253D3D" w:rsidP="00B510AA">
            <w:pPr>
              <w:jc w:val="both"/>
              <w:rPr>
                <w:rFonts w:ascii="Arial" w:hAnsi="Arial" w:cs="Arial"/>
              </w:rPr>
            </w:pPr>
            <w:r w:rsidRPr="001B5CF9">
              <w:rPr>
                <w:rFonts w:ascii="Arial" w:hAnsi="Arial" w:cs="Arial"/>
              </w:rPr>
              <w:t>Acolhimento social individualizado ao paciente e familiar à beira do leito e ambulatorial;</w:t>
            </w:r>
          </w:p>
          <w:p w14:paraId="63238A74" w14:textId="77777777" w:rsidR="00253D3D" w:rsidRPr="001B5CF9" w:rsidRDefault="00253D3D" w:rsidP="00B510AA">
            <w:pPr>
              <w:jc w:val="both"/>
              <w:rPr>
                <w:rFonts w:ascii="Arial" w:hAnsi="Arial" w:cs="Arial"/>
              </w:rPr>
            </w:pPr>
            <w:r w:rsidRPr="001B5CF9">
              <w:rPr>
                <w:rFonts w:ascii="Arial" w:hAnsi="Arial" w:cs="Arial"/>
              </w:rPr>
              <w:t>Intervenção social para identificação de demanda social;</w:t>
            </w:r>
          </w:p>
          <w:p w14:paraId="658372E2" w14:textId="77777777" w:rsidR="00253D3D" w:rsidRPr="001B5CF9" w:rsidRDefault="00253D3D" w:rsidP="00B510AA">
            <w:pPr>
              <w:jc w:val="both"/>
              <w:rPr>
                <w:rFonts w:ascii="Arial" w:hAnsi="Arial" w:cs="Arial"/>
              </w:rPr>
            </w:pPr>
            <w:r w:rsidRPr="001B5CF9">
              <w:rPr>
                <w:rFonts w:ascii="Arial" w:hAnsi="Arial" w:cs="Arial"/>
              </w:rPr>
              <w:t>Reunião multidisciplinar familiar;</w:t>
            </w:r>
          </w:p>
          <w:p w14:paraId="7EDB33C5" w14:textId="7E810A2F" w:rsidR="00253D3D" w:rsidRPr="001B5CF9" w:rsidRDefault="00253D3D" w:rsidP="00B510AA">
            <w:pPr>
              <w:jc w:val="both"/>
              <w:rPr>
                <w:rFonts w:ascii="Arial" w:hAnsi="Arial" w:cs="Arial"/>
              </w:rPr>
            </w:pPr>
            <w:r w:rsidRPr="001B5CF9">
              <w:rPr>
                <w:rFonts w:ascii="Arial" w:hAnsi="Arial" w:cs="Arial"/>
              </w:rPr>
              <w:t>Socialização de direitos do paciente em Cuidados Paliativos (</w:t>
            </w:r>
            <w:r w:rsidR="002C0065" w:rsidRPr="001B5CF9">
              <w:rPr>
                <w:rFonts w:ascii="Arial" w:hAnsi="Arial" w:cs="Arial"/>
              </w:rPr>
              <w:t>s</w:t>
            </w:r>
            <w:r w:rsidRPr="001B5CF9">
              <w:rPr>
                <w:rFonts w:ascii="Arial" w:hAnsi="Arial" w:cs="Arial"/>
              </w:rPr>
              <w:t xml:space="preserve">aúde, </w:t>
            </w:r>
            <w:r w:rsidR="002C0065" w:rsidRPr="001B5CF9">
              <w:rPr>
                <w:rFonts w:ascii="Arial" w:hAnsi="Arial" w:cs="Arial"/>
              </w:rPr>
              <w:t>a</w:t>
            </w:r>
            <w:r w:rsidRPr="001B5CF9">
              <w:rPr>
                <w:rFonts w:ascii="Arial" w:hAnsi="Arial" w:cs="Arial"/>
              </w:rPr>
              <w:t xml:space="preserve">ssistência, </w:t>
            </w:r>
            <w:r w:rsidR="002C0065" w:rsidRPr="001B5CF9">
              <w:rPr>
                <w:rFonts w:ascii="Arial" w:hAnsi="Arial" w:cs="Arial"/>
              </w:rPr>
              <w:t>p</w:t>
            </w:r>
            <w:r w:rsidRPr="001B5CF9">
              <w:rPr>
                <w:rFonts w:ascii="Arial" w:hAnsi="Arial" w:cs="Arial"/>
              </w:rPr>
              <w:t xml:space="preserve">revidência, </w:t>
            </w:r>
            <w:r w:rsidR="002C0065" w:rsidRPr="001B5CF9">
              <w:rPr>
                <w:rFonts w:ascii="Arial" w:hAnsi="Arial" w:cs="Arial"/>
              </w:rPr>
              <w:t>t</w:t>
            </w:r>
            <w:r w:rsidRPr="001B5CF9">
              <w:rPr>
                <w:rFonts w:ascii="Arial" w:hAnsi="Arial" w:cs="Arial"/>
              </w:rPr>
              <w:t>rabalhista);</w:t>
            </w:r>
          </w:p>
          <w:p w14:paraId="3A5E0D72" w14:textId="785292EF" w:rsidR="00253D3D" w:rsidRPr="001B5CF9" w:rsidRDefault="00253D3D" w:rsidP="00B510AA">
            <w:pPr>
              <w:jc w:val="both"/>
              <w:rPr>
                <w:rFonts w:ascii="Arial" w:hAnsi="Arial" w:cs="Arial"/>
              </w:rPr>
            </w:pPr>
            <w:r w:rsidRPr="001B5CF9">
              <w:rPr>
                <w:rFonts w:ascii="Arial" w:hAnsi="Arial" w:cs="Arial"/>
              </w:rPr>
              <w:t xml:space="preserve">Alta responsável (Interface do usuário/familiar e </w:t>
            </w:r>
            <w:r w:rsidR="002C0065" w:rsidRPr="001B5CF9">
              <w:rPr>
                <w:rFonts w:ascii="Arial" w:hAnsi="Arial" w:cs="Arial"/>
              </w:rPr>
              <w:t>p</w:t>
            </w:r>
            <w:r w:rsidRPr="001B5CF9">
              <w:rPr>
                <w:rFonts w:ascii="Arial" w:hAnsi="Arial" w:cs="Arial"/>
              </w:rPr>
              <w:t>lanejamento multidisciplinar de alta);</w:t>
            </w:r>
          </w:p>
          <w:p w14:paraId="45369213" w14:textId="31271600" w:rsidR="00253D3D" w:rsidRPr="001B5CF9" w:rsidRDefault="00253D3D" w:rsidP="00B510AA">
            <w:pPr>
              <w:jc w:val="both"/>
              <w:rPr>
                <w:rFonts w:ascii="Arial" w:hAnsi="Arial" w:cs="Arial"/>
              </w:rPr>
            </w:pPr>
            <w:r w:rsidRPr="001B5CF9">
              <w:rPr>
                <w:rFonts w:ascii="Arial" w:hAnsi="Arial" w:cs="Arial"/>
              </w:rPr>
              <w:t>Atendimento social após notificação médica do óbito (</w:t>
            </w:r>
            <w:r w:rsidR="0058263A" w:rsidRPr="001B5CF9">
              <w:rPr>
                <w:rFonts w:ascii="Arial" w:hAnsi="Arial" w:cs="Arial"/>
              </w:rPr>
              <w:t>s</w:t>
            </w:r>
            <w:r w:rsidRPr="001B5CF9">
              <w:rPr>
                <w:rFonts w:ascii="Arial" w:hAnsi="Arial" w:cs="Arial"/>
              </w:rPr>
              <w:t>uporte social, acolher e orientar acerca de procedimentos);</w:t>
            </w:r>
          </w:p>
          <w:p w14:paraId="598EBD90" w14:textId="2086BC3A" w:rsidR="00253D3D" w:rsidRPr="001B5CF9" w:rsidRDefault="00253D3D" w:rsidP="00B510AA">
            <w:pPr>
              <w:jc w:val="both"/>
              <w:rPr>
                <w:rFonts w:ascii="Arial" w:hAnsi="Arial" w:cs="Arial"/>
              </w:rPr>
            </w:pPr>
            <w:r w:rsidRPr="001B5CF9">
              <w:rPr>
                <w:rFonts w:ascii="Arial" w:hAnsi="Arial" w:cs="Arial"/>
              </w:rPr>
              <w:t xml:space="preserve">Carta de </w:t>
            </w:r>
            <w:r w:rsidR="0058263A" w:rsidRPr="001B5CF9">
              <w:rPr>
                <w:rFonts w:ascii="Arial" w:hAnsi="Arial" w:cs="Arial"/>
              </w:rPr>
              <w:t>c</w:t>
            </w:r>
            <w:r w:rsidRPr="001B5CF9">
              <w:rPr>
                <w:rFonts w:ascii="Arial" w:hAnsi="Arial" w:cs="Arial"/>
              </w:rPr>
              <w:t>ondolências (cuidados após a morte, manifestação de solidariedade, acompanhamento do processo de luto</w:t>
            </w:r>
            <w:r w:rsidR="0058263A" w:rsidRPr="001B5CF9">
              <w:rPr>
                <w:rFonts w:ascii="Arial" w:hAnsi="Arial" w:cs="Arial"/>
              </w:rPr>
              <w:t>)</w:t>
            </w:r>
            <w:r w:rsidRPr="001B5CF9">
              <w:rPr>
                <w:rFonts w:ascii="Arial" w:hAnsi="Arial" w:cs="Arial"/>
              </w:rPr>
              <w:t>.</w:t>
            </w:r>
          </w:p>
        </w:tc>
      </w:tr>
      <w:tr w:rsidR="001B5CF9" w:rsidRPr="001B5CF9" w14:paraId="275BE1D6" w14:textId="77777777" w:rsidTr="0062136E">
        <w:tc>
          <w:tcPr>
            <w:tcW w:w="950" w:type="pct"/>
          </w:tcPr>
          <w:p w14:paraId="4D0790DA" w14:textId="77777777" w:rsidR="00253D3D" w:rsidRPr="001B5CF9" w:rsidRDefault="00253D3D" w:rsidP="00B510AA">
            <w:pPr>
              <w:jc w:val="both"/>
              <w:rPr>
                <w:rFonts w:ascii="Arial" w:hAnsi="Arial" w:cs="Arial"/>
                <w:bCs/>
              </w:rPr>
            </w:pPr>
            <w:r w:rsidRPr="001B5CF9">
              <w:rPr>
                <w:rFonts w:ascii="Arial" w:hAnsi="Arial" w:cs="Arial"/>
                <w:bCs/>
              </w:rPr>
              <w:t xml:space="preserve">Alta Social: a atuação do assistente social em cuidados paliativos. </w:t>
            </w:r>
          </w:p>
          <w:p w14:paraId="364CCD8B" w14:textId="77777777" w:rsidR="00253D3D" w:rsidRPr="001B5CF9" w:rsidRDefault="00253D3D" w:rsidP="00B510AA">
            <w:pPr>
              <w:jc w:val="both"/>
              <w:rPr>
                <w:rFonts w:ascii="Arial" w:hAnsi="Arial" w:cs="Arial"/>
              </w:rPr>
            </w:pPr>
          </w:p>
        </w:tc>
        <w:tc>
          <w:tcPr>
            <w:tcW w:w="800" w:type="pct"/>
            <w:gridSpan w:val="2"/>
          </w:tcPr>
          <w:p w14:paraId="3B7618E0" w14:textId="77777777" w:rsidR="00253D3D" w:rsidRPr="001B5CF9" w:rsidRDefault="00253D3D" w:rsidP="00B510AA">
            <w:pPr>
              <w:jc w:val="both"/>
              <w:rPr>
                <w:rFonts w:ascii="Arial" w:hAnsi="Arial" w:cs="Arial"/>
              </w:rPr>
            </w:pPr>
            <w:r w:rsidRPr="001B5CF9">
              <w:rPr>
                <w:rFonts w:ascii="Arial" w:hAnsi="Arial" w:cs="Arial"/>
                <w:bCs/>
              </w:rPr>
              <w:t>SODRÉ (2006)</w:t>
            </w:r>
          </w:p>
        </w:tc>
        <w:tc>
          <w:tcPr>
            <w:tcW w:w="1123" w:type="pct"/>
            <w:gridSpan w:val="2"/>
          </w:tcPr>
          <w:p w14:paraId="3CA518E0" w14:textId="77777777" w:rsidR="00253D3D" w:rsidRPr="001B5CF9" w:rsidRDefault="00253D3D" w:rsidP="00B510AA">
            <w:pPr>
              <w:jc w:val="both"/>
              <w:rPr>
                <w:rFonts w:ascii="Arial" w:hAnsi="Arial" w:cs="Arial"/>
                <w:highlight w:val="yellow"/>
              </w:rPr>
            </w:pPr>
            <w:r w:rsidRPr="001B5CF9">
              <w:rPr>
                <w:rFonts w:ascii="Arial" w:hAnsi="Arial" w:cs="Arial"/>
              </w:rPr>
              <w:t>Serviço Social &amp; Sociedade</w:t>
            </w:r>
          </w:p>
        </w:tc>
        <w:tc>
          <w:tcPr>
            <w:tcW w:w="2127" w:type="pct"/>
            <w:gridSpan w:val="2"/>
          </w:tcPr>
          <w:p w14:paraId="24B81880" w14:textId="77777777" w:rsidR="00253D3D" w:rsidRPr="001B5CF9" w:rsidRDefault="00253D3D" w:rsidP="00B510AA">
            <w:pPr>
              <w:jc w:val="both"/>
              <w:rPr>
                <w:rFonts w:ascii="Arial" w:hAnsi="Arial" w:cs="Arial"/>
              </w:rPr>
            </w:pPr>
            <w:r w:rsidRPr="001B5CF9">
              <w:rPr>
                <w:rFonts w:ascii="Arial" w:hAnsi="Arial" w:cs="Arial"/>
              </w:rPr>
              <w:t xml:space="preserve">Orientar direitos sobre direitos sociais; </w:t>
            </w:r>
          </w:p>
          <w:p w14:paraId="4590B925" w14:textId="77777777" w:rsidR="00253D3D" w:rsidRPr="001B5CF9" w:rsidRDefault="00253D3D" w:rsidP="00B510AA">
            <w:pPr>
              <w:jc w:val="both"/>
              <w:rPr>
                <w:rFonts w:ascii="Arial" w:hAnsi="Arial" w:cs="Arial"/>
              </w:rPr>
            </w:pPr>
            <w:r w:rsidRPr="001B5CF9">
              <w:rPr>
                <w:rFonts w:ascii="Arial" w:hAnsi="Arial" w:cs="Arial"/>
              </w:rPr>
              <w:t>Facilitador das relações de um grupo familiar e dar a voz a família;</w:t>
            </w:r>
          </w:p>
          <w:p w14:paraId="5C1BA7B1" w14:textId="77777777" w:rsidR="00253D3D" w:rsidRPr="001B5CF9" w:rsidRDefault="00253D3D" w:rsidP="00B510AA">
            <w:pPr>
              <w:jc w:val="both"/>
              <w:rPr>
                <w:rFonts w:ascii="Arial" w:hAnsi="Arial" w:cs="Arial"/>
              </w:rPr>
            </w:pPr>
            <w:r w:rsidRPr="001B5CF9">
              <w:rPr>
                <w:rFonts w:ascii="Arial" w:hAnsi="Arial" w:cs="Arial"/>
              </w:rPr>
              <w:t>Acolhimento na fase do luto;</w:t>
            </w:r>
          </w:p>
          <w:p w14:paraId="2BFD16AE" w14:textId="77777777" w:rsidR="00253D3D" w:rsidRPr="001B5CF9" w:rsidRDefault="00253D3D" w:rsidP="00B510AA">
            <w:pPr>
              <w:jc w:val="both"/>
              <w:rPr>
                <w:rFonts w:ascii="Arial" w:hAnsi="Arial" w:cs="Arial"/>
              </w:rPr>
            </w:pPr>
            <w:r w:rsidRPr="001B5CF9">
              <w:rPr>
                <w:rFonts w:ascii="Arial" w:hAnsi="Arial" w:cs="Arial"/>
              </w:rPr>
              <w:t>Visita domiciliar.</w:t>
            </w:r>
          </w:p>
        </w:tc>
      </w:tr>
    </w:tbl>
    <w:p w14:paraId="0AF3934E" w14:textId="7E507429" w:rsidR="00253D3D" w:rsidRPr="001B5CF9" w:rsidRDefault="00253D3D" w:rsidP="00B510AA">
      <w:pPr>
        <w:spacing w:after="0" w:line="240" w:lineRule="auto"/>
        <w:jc w:val="both"/>
        <w:rPr>
          <w:rFonts w:ascii="Arial" w:hAnsi="Arial" w:cs="Arial"/>
          <w:sz w:val="24"/>
          <w:szCs w:val="24"/>
        </w:rPr>
      </w:pPr>
      <w:r w:rsidRPr="001B5CF9">
        <w:rPr>
          <w:rFonts w:ascii="Arial" w:hAnsi="Arial" w:cs="Arial"/>
          <w:b/>
          <w:sz w:val="20"/>
          <w:szCs w:val="20"/>
        </w:rPr>
        <w:t xml:space="preserve">Fonte: </w:t>
      </w:r>
      <w:r w:rsidRPr="001B5CF9">
        <w:rPr>
          <w:rFonts w:ascii="Arial" w:hAnsi="Arial" w:cs="Arial"/>
          <w:bCs/>
          <w:sz w:val="20"/>
          <w:szCs w:val="20"/>
        </w:rPr>
        <w:t>Compilado pelo</w:t>
      </w:r>
      <w:r w:rsidR="004B39CF" w:rsidRPr="001B5CF9">
        <w:rPr>
          <w:rFonts w:ascii="Arial" w:hAnsi="Arial" w:cs="Arial"/>
          <w:bCs/>
          <w:sz w:val="20"/>
          <w:szCs w:val="20"/>
        </w:rPr>
        <w:t>s</w:t>
      </w:r>
      <w:r w:rsidRPr="001B5CF9">
        <w:rPr>
          <w:rFonts w:ascii="Arial" w:hAnsi="Arial" w:cs="Arial"/>
          <w:bCs/>
          <w:sz w:val="20"/>
          <w:szCs w:val="20"/>
        </w:rPr>
        <w:t xml:space="preserve"> autor</w:t>
      </w:r>
      <w:r w:rsidR="004B39CF" w:rsidRPr="001B5CF9">
        <w:rPr>
          <w:rFonts w:ascii="Arial" w:hAnsi="Arial" w:cs="Arial"/>
          <w:bCs/>
          <w:sz w:val="20"/>
          <w:szCs w:val="20"/>
        </w:rPr>
        <w:t>es</w:t>
      </w:r>
      <w:r w:rsidRPr="001B5CF9">
        <w:rPr>
          <w:rFonts w:ascii="Arial" w:hAnsi="Arial" w:cs="Arial"/>
          <w:bCs/>
          <w:sz w:val="20"/>
          <w:szCs w:val="20"/>
        </w:rPr>
        <w:t xml:space="preserve"> (2019).</w:t>
      </w:r>
    </w:p>
    <w:p w14:paraId="09C08406" w14:textId="77777777" w:rsidR="00824F7A" w:rsidRPr="001B5CF9" w:rsidRDefault="00824F7A" w:rsidP="00B510AA">
      <w:pPr>
        <w:spacing w:after="0" w:line="240" w:lineRule="auto"/>
        <w:ind w:firstLine="709"/>
        <w:jc w:val="both"/>
        <w:rPr>
          <w:rFonts w:ascii="Arial" w:hAnsi="Arial" w:cs="Arial"/>
          <w:sz w:val="24"/>
          <w:szCs w:val="24"/>
        </w:rPr>
      </w:pPr>
    </w:p>
    <w:p w14:paraId="44F4B62B" w14:textId="5CF396AF" w:rsidR="00F71A74" w:rsidRPr="001B5CF9" w:rsidRDefault="00035B75" w:rsidP="00B510AA">
      <w:pPr>
        <w:spacing w:after="0" w:line="240" w:lineRule="auto"/>
        <w:ind w:firstLine="709"/>
        <w:jc w:val="both"/>
        <w:rPr>
          <w:rFonts w:ascii="Arial" w:hAnsi="Arial" w:cs="Arial"/>
          <w:sz w:val="24"/>
          <w:szCs w:val="24"/>
        </w:rPr>
      </w:pPr>
      <w:r w:rsidRPr="001B5CF9">
        <w:rPr>
          <w:rFonts w:ascii="Arial" w:hAnsi="Arial" w:cs="Arial"/>
          <w:sz w:val="24"/>
          <w:szCs w:val="24"/>
        </w:rPr>
        <w:lastRenderedPageBreak/>
        <w:t xml:space="preserve">Foram revisados 13 artigos e identificadas </w:t>
      </w:r>
      <w:r w:rsidR="00C46126" w:rsidRPr="001B5CF9">
        <w:rPr>
          <w:rFonts w:ascii="Arial" w:hAnsi="Arial" w:cs="Arial"/>
          <w:sz w:val="24"/>
          <w:szCs w:val="24"/>
        </w:rPr>
        <w:t>31</w:t>
      </w:r>
      <w:r w:rsidRPr="001B5CF9">
        <w:rPr>
          <w:rFonts w:ascii="Arial" w:hAnsi="Arial" w:cs="Arial"/>
          <w:sz w:val="24"/>
          <w:szCs w:val="24"/>
        </w:rPr>
        <w:t xml:space="preserve"> atividades relacionadas as competências e ao papel do </w:t>
      </w:r>
      <w:r w:rsidR="006D38BD" w:rsidRPr="001B5CF9">
        <w:rPr>
          <w:rFonts w:ascii="Arial" w:hAnsi="Arial" w:cs="Arial"/>
          <w:sz w:val="24"/>
          <w:szCs w:val="24"/>
        </w:rPr>
        <w:t>A</w:t>
      </w:r>
      <w:r w:rsidRPr="001B5CF9">
        <w:rPr>
          <w:rFonts w:ascii="Arial" w:hAnsi="Arial" w:cs="Arial"/>
          <w:sz w:val="24"/>
          <w:szCs w:val="24"/>
        </w:rPr>
        <w:t xml:space="preserve">ssistente </w:t>
      </w:r>
      <w:r w:rsidR="006D38BD" w:rsidRPr="001B5CF9">
        <w:rPr>
          <w:rFonts w:ascii="Arial" w:hAnsi="Arial" w:cs="Arial"/>
          <w:sz w:val="24"/>
          <w:szCs w:val="24"/>
        </w:rPr>
        <w:t>S</w:t>
      </w:r>
      <w:r w:rsidRPr="001B5CF9">
        <w:rPr>
          <w:rFonts w:ascii="Arial" w:hAnsi="Arial" w:cs="Arial"/>
          <w:sz w:val="24"/>
          <w:szCs w:val="24"/>
        </w:rPr>
        <w:t xml:space="preserve">ocial na equipe de </w:t>
      </w:r>
      <w:r w:rsidR="006D38BD" w:rsidRPr="001B5CF9">
        <w:rPr>
          <w:rFonts w:ascii="Arial" w:hAnsi="Arial" w:cs="Arial"/>
          <w:sz w:val="24"/>
          <w:szCs w:val="24"/>
        </w:rPr>
        <w:t>C</w:t>
      </w:r>
      <w:r w:rsidRPr="001B5CF9">
        <w:rPr>
          <w:rFonts w:ascii="Arial" w:hAnsi="Arial" w:cs="Arial"/>
          <w:sz w:val="24"/>
          <w:szCs w:val="24"/>
        </w:rPr>
        <w:t xml:space="preserve">uidados </w:t>
      </w:r>
      <w:r w:rsidR="006D38BD" w:rsidRPr="001B5CF9">
        <w:rPr>
          <w:rFonts w:ascii="Arial" w:hAnsi="Arial" w:cs="Arial"/>
          <w:sz w:val="24"/>
          <w:szCs w:val="24"/>
        </w:rPr>
        <w:t>P</w:t>
      </w:r>
      <w:r w:rsidRPr="001B5CF9">
        <w:rPr>
          <w:rFonts w:ascii="Arial" w:hAnsi="Arial" w:cs="Arial"/>
          <w:sz w:val="24"/>
          <w:szCs w:val="24"/>
        </w:rPr>
        <w:t>aliativos</w:t>
      </w:r>
      <w:r w:rsidR="00E86C4E" w:rsidRPr="001B5CF9">
        <w:rPr>
          <w:rFonts w:ascii="Arial" w:hAnsi="Arial" w:cs="Arial"/>
          <w:sz w:val="24"/>
          <w:szCs w:val="24"/>
        </w:rPr>
        <w:t xml:space="preserve">. </w:t>
      </w:r>
      <w:r w:rsidR="0037400A" w:rsidRPr="001B5CF9">
        <w:rPr>
          <w:rFonts w:ascii="Arial" w:hAnsi="Arial" w:cs="Arial"/>
          <w:sz w:val="24"/>
          <w:szCs w:val="24"/>
        </w:rPr>
        <w:t>No Quadro 2 são apresentad</w:t>
      </w:r>
      <w:r w:rsidR="00670D79" w:rsidRPr="001B5CF9">
        <w:rPr>
          <w:rFonts w:ascii="Arial" w:hAnsi="Arial" w:cs="Arial"/>
          <w:sz w:val="24"/>
          <w:szCs w:val="24"/>
        </w:rPr>
        <w:t>a</w:t>
      </w:r>
      <w:r w:rsidR="0037400A" w:rsidRPr="001B5CF9">
        <w:rPr>
          <w:rFonts w:ascii="Arial" w:hAnsi="Arial" w:cs="Arial"/>
          <w:sz w:val="24"/>
          <w:szCs w:val="24"/>
        </w:rPr>
        <w:t xml:space="preserve">s </w:t>
      </w:r>
      <w:r w:rsidR="00E86C4E" w:rsidRPr="001B5CF9">
        <w:rPr>
          <w:rFonts w:ascii="Arial" w:hAnsi="Arial" w:cs="Arial"/>
          <w:sz w:val="24"/>
          <w:szCs w:val="24"/>
        </w:rPr>
        <w:t xml:space="preserve">as </w:t>
      </w:r>
      <w:r w:rsidR="00670D79" w:rsidRPr="001B5CF9">
        <w:rPr>
          <w:rFonts w:ascii="Arial" w:hAnsi="Arial" w:cs="Arial"/>
          <w:sz w:val="24"/>
          <w:szCs w:val="24"/>
        </w:rPr>
        <w:t xml:space="preserve">competências e as atividades desempenhadas, assim como </w:t>
      </w:r>
      <w:r w:rsidR="00E86C4E" w:rsidRPr="001B5CF9">
        <w:rPr>
          <w:rFonts w:ascii="Arial" w:hAnsi="Arial" w:cs="Arial"/>
          <w:sz w:val="24"/>
          <w:szCs w:val="24"/>
        </w:rPr>
        <w:t xml:space="preserve">o número de vezes </w:t>
      </w:r>
      <w:r w:rsidR="00670D79" w:rsidRPr="001B5CF9">
        <w:rPr>
          <w:rFonts w:ascii="Arial" w:hAnsi="Arial" w:cs="Arial"/>
          <w:sz w:val="24"/>
          <w:szCs w:val="24"/>
        </w:rPr>
        <w:t xml:space="preserve">em </w:t>
      </w:r>
      <w:r w:rsidR="00E86C4E" w:rsidRPr="001B5CF9">
        <w:rPr>
          <w:rFonts w:ascii="Arial" w:hAnsi="Arial" w:cs="Arial"/>
          <w:sz w:val="24"/>
          <w:szCs w:val="24"/>
        </w:rPr>
        <w:t>que foram citadas nos artigos.</w:t>
      </w:r>
    </w:p>
    <w:p w14:paraId="67C1C4F9" w14:textId="77777777" w:rsidR="00C33B15" w:rsidRPr="001B5CF9" w:rsidRDefault="00C33B15" w:rsidP="00B510AA">
      <w:pPr>
        <w:spacing w:after="0" w:line="240" w:lineRule="auto"/>
        <w:ind w:firstLine="709"/>
        <w:jc w:val="both"/>
        <w:rPr>
          <w:rFonts w:ascii="Arial" w:hAnsi="Arial" w:cs="Arial"/>
          <w:sz w:val="24"/>
          <w:szCs w:val="24"/>
        </w:rPr>
      </w:pPr>
    </w:p>
    <w:p w14:paraId="73359A5B" w14:textId="102F5476" w:rsidR="003B4629" w:rsidRPr="001B5CF9" w:rsidRDefault="003B4629" w:rsidP="00B510AA">
      <w:pPr>
        <w:spacing w:after="0" w:line="240" w:lineRule="auto"/>
        <w:jc w:val="center"/>
        <w:rPr>
          <w:rFonts w:ascii="Arial" w:hAnsi="Arial" w:cs="Arial"/>
          <w:b/>
          <w:sz w:val="24"/>
          <w:szCs w:val="24"/>
        </w:rPr>
      </w:pPr>
      <w:r w:rsidRPr="001B5CF9">
        <w:rPr>
          <w:rFonts w:ascii="Arial" w:hAnsi="Arial" w:cs="Arial"/>
          <w:b/>
          <w:sz w:val="24"/>
          <w:szCs w:val="24"/>
        </w:rPr>
        <w:t>Quadro 2</w:t>
      </w:r>
      <w:r w:rsidR="00F71A74" w:rsidRPr="001B5CF9">
        <w:rPr>
          <w:rFonts w:ascii="Arial" w:hAnsi="Arial" w:cs="Arial"/>
          <w:b/>
          <w:sz w:val="24"/>
          <w:szCs w:val="24"/>
        </w:rPr>
        <w:t>.</w:t>
      </w:r>
      <w:r w:rsidR="0075581D" w:rsidRPr="001B5CF9">
        <w:rPr>
          <w:rFonts w:ascii="Arial" w:hAnsi="Arial" w:cs="Arial"/>
          <w:b/>
          <w:sz w:val="24"/>
          <w:szCs w:val="24"/>
        </w:rPr>
        <w:t xml:space="preserve"> Seleção das e competências e quantitativo</w:t>
      </w:r>
    </w:p>
    <w:tbl>
      <w:tblPr>
        <w:tblStyle w:val="Tabelacomgrade"/>
        <w:tblW w:w="5000" w:type="pct"/>
        <w:tblLook w:val="04A0" w:firstRow="1" w:lastRow="0" w:firstColumn="1" w:lastColumn="0" w:noHBand="0" w:noVBand="1"/>
      </w:tblPr>
      <w:tblGrid>
        <w:gridCol w:w="7377"/>
        <w:gridCol w:w="1684"/>
      </w:tblGrid>
      <w:tr w:rsidR="001B5CF9" w:rsidRPr="001B5CF9" w14:paraId="768A89E3" w14:textId="77777777" w:rsidTr="006933DD">
        <w:trPr>
          <w:trHeight w:val="286"/>
        </w:trPr>
        <w:tc>
          <w:tcPr>
            <w:tcW w:w="4071" w:type="pct"/>
          </w:tcPr>
          <w:p w14:paraId="790381BE" w14:textId="1200D97D" w:rsidR="003B4629" w:rsidRPr="001B5CF9" w:rsidRDefault="00EF45F5" w:rsidP="00B510AA">
            <w:pPr>
              <w:jc w:val="center"/>
              <w:rPr>
                <w:rFonts w:ascii="Arial" w:hAnsi="Arial" w:cs="Arial"/>
                <w:b/>
                <w:caps/>
              </w:rPr>
            </w:pPr>
            <w:r w:rsidRPr="001B5CF9">
              <w:rPr>
                <w:rFonts w:ascii="Arial" w:hAnsi="Arial" w:cs="Arial"/>
                <w:b/>
                <w:caps/>
              </w:rPr>
              <w:t>Atividades</w:t>
            </w:r>
          </w:p>
        </w:tc>
        <w:tc>
          <w:tcPr>
            <w:tcW w:w="929" w:type="pct"/>
          </w:tcPr>
          <w:p w14:paraId="16953E7A" w14:textId="0926FB1E" w:rsidR="003B4629" w:rsidRPr="001B5CF9" w:rsidRDefault="0049348B" w:rsidP="00B510AA">
            <w:pPr>
              <w:jc w:val="both"/>
              <w:rPr>
                <w:rFonts w:ascii="Arial" w:hAnsi="Arial" w:cs="Arial"/>
                <w:b/>
                <w:caps/>
              </w:rPr>
            </w:pPr>
            <w:r w:rsidRPr="001B5CF9">
              <w:rPr>
                <w:rFonts w:ascii="Arial" w:hAnsi="Arial" w:cs="Arial"/>
                <w:b/>
                <w:caps/>
              </w:rPr>
              <w:t>Quantidade</w:t>
            </w:r>
          </w:p>
        </w:tc>
      </w:tr>
      <w:tr w:rsidR="001B5CF9" w:rsidRPr="001B5CF9" w14:paraId="4121B1E4" w14:textId="77777777" w:rsidTr="006933DD">
        <w:trPr>
          <w:trHeight w:val="269"/>
        </w:trPr>
        <w:tc>
          <w:tcPr>
            <w:tcW w:w="4071" w:type="pct"/>
          </w:tcPr>
          <w:p w14:paraId="3FC572E0" w14:textId="1F928DED" w:rsidR="003B4629" w:rsidRPr="001B5CF9" w:rsidRDefault="003B4629" w:rsidP="00B510AA">
            <w:pPr>
              <w:jc w:val="both"/>
              <w:rPr>
                <w:rFonts w:ascii="Arial" w:hAnsi="Arial" w:cs="Arial"/>
                <w:bCs/>
              </w:rPr>
            </w:pPr>
            <w:r w:rsidRPr="001B5CF9">
              <w:rPr>
                <w:rFonts w:ascii="Arial" w:hAnsi="Arial" w:cs="Arial"/>
                <w:bCs/>
              </w:rPr>
              <w:t>Acolhimento</w:t>
            </w:r>
            <w:r w:rsidR="003639F3" w:rsidRPr="001B5CF9">
              <w:rPr>
                <w:rFonts w:ascii="Arial" w:hAnsi="Arial" w:cs="Arial"/>
                <w:bCs/>
              </w:rPr>
              <w:t xml:space="preserve"> ao paciente e familiares</w:t>
            </w:r>
          </w:p>
        </w:tc>
        <w:tc>
          <w:tcPr>
            <w:tcW w:w="929" w:type="pct"/>
          </w:tcPr>
          <w:p w14:paraId="14D4C1F6" w14:textId="5B3F71AB" w:rsidR="003B4629" w:rsidRPr="001B5CF9" w:rsidRDefault="003B4629" w:rsidP="00B510AA">
            <w:pPr>
              <w:jc w:val="center"/>
              <w:rPr>
                <w:rFonts w:ascii="Arial" w:hAnsi="Arial" w:cs="Arial"/>
                <w:b/>
              </w:rPr>
            </w:pPr>
            <w:r w:rsidRPr="001B5CF9">
              <w:rPr>
                <w:rFonts w:ascii="Arial" w:hAnsi="Arial" w:cs="Arial"/>
                <w:b/>
              </w:rPr>
              <w:t>9</w:t>
            </w:r>
          </w:p>
        </w:tc>
      </w:tr>
      <w:tr w:rsidR="001B5CF9" w:rsidRPr="001B5CF9" w14:paraId="3C939035" w14:textId="77777777" w:rsidTr="006933DD">
        <w:trPr>
          <w:trHeight w:val="286"/>
        </w:trPr>
        <w:tc>
          <w:tcPr>
            <w:tcW w:w="4071" w:type="pct"/>
          </w:tcPr>
          <w:p w14:paraId="79C39C9A" w14:textId="6CFCF818" w:rsidR="003B4629" w:rsidRPr="001B5CF9" w:rsidRDefault="003B4629" w:rsidP="00B510AA">
            <w:pPr>
              <w:jc w:val="both"/>
              <w:rPr>
                <w:rFonts w:ascii="Arial" w:hAnsi="Arial" w:cs="Arial"/>
                <w:bCs/>
              </w:rPr>
            </w:pPr>
            <w:r w:rsidRPr="001B5CF9">
              <w:rPr>
                <w:rFonts w:ascii="Arial" w:hAnsi="Arial" w:cs="Arial"/>
                <w:bCs/>
              </w:rPr>
              <w:t>Suporte emocional e social</w:t>
            </w:r>
          </w:p>
        </w:tc>
        <w:tc>
          <w:tcPr>
            <w:tcW w:w="929" w:type="pct"/>
          </w:tcPr>
          <w:p w14:paraId="605BCB4F" w14:textId="2A8B5F92" w:rsidR="003B4629" w:rsidRPr="001B5CF9" w:rsidRDefault="003B4629" w:rsidP="00B510AA">
            <w:pPr>
              <w:jc w:val="center"/>
              <w:rPr>
                <w:rFonts w:ascii="Arial" w:hAnsi="Arial" w:cs="Arial"/>
                <w:b/>
              </w:rPr>
            </w:pPr>
            <w:r w:rsidRPr="001B5CF9">
              <w:rPr>
                <w:rFonts w:ascii="Arial" w:hAnsi="Arial" w:cs="Arial"/>
                <w:b/>
              </w:rPr>
              <w:t>1</w:t>
            </w:r>
          </w:p>
        </w:tc>
      </w:tr>
      <w:tr w:rsidR="001B5CF9" w:rsidRPr="001B5CF9" w14:paraId="5793040E" w14:textId="77777777" w:rsidTr="006933DD">
        <w:trPr>
          <w:trHeight w:val="269"/>
        </w:trPr>
        <w:tc>
          <w:tcPr>
            <w:tcW w:w="4071" w:type="pct"/>
          </w:tcPr>
          <w:p w14:paraId="7A03A3AD" w14:textId="6BDED5D6" w:rsidR="003B4629" w:rsidRPr="001B5CF9" w:rsidRDefault="003B4629" w:rsidP="00B510AA">
            <w:pPr>
              <w:jc w:val="both"/>
              <w:rPr>
                <w:rFonts w:ascii="Arial" w:hAnsi="Arial" w:cs="Arial"/>
                <w:bCs/>
              </w:rPr>
            </w:pPr>
            <w:r w:rsidRPr="001B5CF9">
              <w:rPr>
                <w:rFonts w:ascii="Arial" w:hAnsi="Arial" w:cs="Arial"/>
                <w:bCs/>
              </w:rPr>
              <w:t>Auxiliar no resgate da dignidade do paciente</w:t>
            </w:r>
          </w:p>
        </w:tc>
        <w:tc>
          <w:tcPr>
            <w:tcW w:w="929" w:type="pct"/>
          </w:tcPr>
          <w:p w14:paraId="78AB1D61" w14:textId="5EBE5891" w:rsidR="003B4629" w:rsidRPr="001B5CF9" w:rsidRDefault="003B4629" w:rsidP="00B510AA">
            <w:pPr>
              <w:jc w:val="center"/>
              <w:rPr>
                <w:rFonts w:ascii="Arial" w:hAnsi="Arial" w:cs="Arial"/>
                <w:b/>
              </w:rPr>
            </w:pPr>
            <w:r w:rsidRPr="001B5CF9">
              <w:rPr>
                <w:rFonts w:ascii="Arial" w:hAnsi="Arial" w:cs="Arial"/>
                <w:b/>
              </w:rPr>
              <w:t>1</w:t>
            </w:r>
          </w:p>
        </w:tc>
      </w:tr>
      <w:tr w:rsidR="001B5CF9" w:rsidRPr="001B5CF9" w14:paraId="7C96EF58" w14:textId="77777777" w:rsidTr="006933DD">
        <w:trPr>
          <w:trHeight w:val="286"/>
        </w:trPr>
        <w:tc>
          <w:tcPr>
            <w:tcW w:w="4071" w:type="pct"/>
          </w:tcPr>
          <w:p w14:paraId="7480ACD7" w14:textId="0EDD29EC" w:rsidR="003B4629" w:rsidRPr="001B5CF9" w:rsidRDefault="003B4629" w:rsidP="00B510AA">
            <w:pPr>
              <w:jc w:val="both"/>
              <w:rPr>
                <w:rFonts w:ascii="Arial" w:hAnsi="Arial" w:cs="Arial"/>
                <w:bCs/>
              </w:rPr>
            </w:pPr>
            <w:r w:rsidRPr="001B5CF9">
              <w:rPr>
                <w:rFonts w:ascii="Arial" w:hAnsi="Arial" w:cs="Arial"/>
                <w:bCs/>
              </w:rPr>
              <w:t xml:space="preserve">Escuta </w:t>
            </w:r>
            <w:r w:rsidR="00E4025B" w:rsidRPr="001B5CF9">
              <w:rPr>
                <w:rFonts w:ascii="Arial" w:hAnsi="Arial" w:cs="Arial"/>
                <w:bCs/>
              </w:rPr>
              <w:t>e leitura da realidade</w:t>
            </w:r>
          </w:p>
        </w:tc>
        <w:tc>
          <w:tcPr>
            <w:tcW w:w="929" w:type="pct"/>
          </w:tcPr>
          <w:p w14:paraId="0773B297" w14:textId="2018420C" w:rsidR="003B4629" w:rsidRPr="001B5CF9" w:rsidRDefault="003B4629" w:rsidP="00B510AA">
            <w:pPr>
              <w:jc w:val="center"/>
              <w:rPr>
                <w:rFonts w:ascii="Arial" w:hAnsi="Arial" w:cs="Arial"/>
                <w:b/>
              </w:rPr>
            </w:pPr>
            <w:r w:rsidRPr="001B5CF9">
              <w:rPr>
                <w:rFonts w:ascii="Arial" w:hAnsi="Arial" w:cs="Arial"/>
                <w:b/>
              </w:rPr>
              <w:t>4</w:t>
            </w:r>
          </w:p>
        </w:tc>
      </w:tr>
      <w:tr w:rsidR="001B5CF9" w:rsidRPr="001B5CF9" w14:paraId="55AB372B" w14:textId="77777777" w:rsidTr="006933DD">
        <w:trPr>
          <w:trHeight w:val="269"/>
        </w:trPr>
        <w:tc>
          <w:tcPr>
            <w:tcW w:w="4071" w:type="pct"/>
          </w:tcPr>
          <w:p w14:paraId="43020E98" w14:textId="22D45CE2" w:rsidR="003B4629" w:rsidRPr="001B5CF9" w:rsidRDefault="0096085C" w:rsidP="00B510AA">
            <w:pPr>
              <w:jc w:val="both"/>
              <w:rPr>
                <w:rFonts w:ascii="Arial" w:hAnsi="Arial" w:cs="Arial"/>
                <w:bCs/>
              </w:rPr>
            </w:pPr>
            <w:r w:rsidRPr="001B5CF9">
              <w:rPr>
                <w:rFonts w:ascii="Arial" w:hAnsi="Arial" w:cs="Arial"/>
                <w:bCs/>
              </w:rPr>
              <w:t xml:space="preserve">Traçar o perfil socioeconômico </w:t>
            </w:r>
          </w:p>
        </w:tc>
        <w:tc>
          <w:tcPr>
            <w:tcW w:w="929" w:type="pct"/>
          </w:tcPr>
          <w:p w14:paraId="40F6C332" w14:textId="47FC0F43" w:rsidR="003B4629" w:rsidRPr="001B5CF9" w:rsidRDefault="0096085C" w:rsidP="00B510AA">
            <w:pPr>
              <w:jc w:val="center"/>
              <w:rPr>
                <w:rFonts w:ascii="Arial" w:hAnsi="Arial" w:cs="Arial"/>
                <w:b/>
              </w:rPr>
            </w:pPr>
            <w:r w:rsidRPr="001B5CF9">
              <w:rPr>
                <w:rFonts w:ascii="Arial" w:hAnsi="Arial" w:cs="Arial"/>
                <w:b/>
              </w:rPr>
              <w:t>4</w:t>
            </w:r>
          </w:p>
        </w:tc>
      </w:tr>
      <w:tr w:rsidR="001B5CF9" w:rsidRPr="001B5CF9" w14:paraId="3CBC14F1" w14:textId="77777777" w:rsidTr="006933DD">
        <w:trPr>
          <w:trHeight w:val="286"/>
        </w:trPr>
        <w:tc>
          <w:tcPr>
            <w:tcW w:w="4071" w:type="pct"/>
          </w:tcPr>
          <w:p w14:paraId="178ABF59" w14:textId="253C6C7B" w:rsidR="0096085C" w:rsidRPr="001B5CF9" w:rsidRDefault="00446F3F" w:rsidP="00B510AA">
            <w:pPr>
              <w:jc w:val="both"/>
              <w:rPr>
                <w:rFonts w:ascii="Arial" w:hAnsi="Arial" w:cs="Arial"/>
                <w:bCs/>
              </w:rPr>
            </w:pPr>
            <w:r w:rsidRPr="001B5CF9">
              <w:rPr>
                <w:rFonts w:ascii="Arial" w:hAnsi="Arial" w:cs="Arial"/>
                <w:bCs/>
              </w:rPr>
              <w:t>A</w:t>
            </w:r>
            <w:r w:rsidR="0096085C" w:rsidRPr="001B5CF9">
              <w:rPr>
                <w:rFonts w:ascii="Arial" w:hAnsi="Arial" w:cs="Arial"/>
                <w:bCs/>
              </w:rPr>
              <w:t>uxiliar a rede de apoio</w:t>
            </w:r>
          </w:p>
        </w:tc>
        <w:tc>
          <w:tcPr>
            <w:tcW w:w="929" w:type="pct"/>
          </w:tcPr>
          <w:p w14:paraId="40DB6B9C" w14:textId="3927AAC6" w:rsidR="0096085C" w:rsidRPr="001B5CF9" w:rsidRDefault="00BC1C55" w:rsidP="00B510AA">
            <w:pPr>
              <w:jc w:val="center"/>
              <w:rPr>
                <w:rFonts w:ascii="Arial" w:hAnsi="Arial" w:cs="Arial"/>
                <w:b/>
              </w:rPr>
            </w:pPr>
            <w:r w:rsidRPr="001B5CF9">
              <w:rPr>
                <w:rFonts w:ascii="Arial" w:hAnsi="Arial" w:cs="Arial"/>
                <w:b/>
              </w:rPr>
              <w:t>8</w:t>
            </w:r>
          </w:p>
        </w:tc>
      </w:tr>
      <w:tr w:rsidR="001B5CF9" w:rsidRPr="001B5CF9" w14:paraId="76D345AA" w14:textId="77777777" w:rsidTr="006933DD">
        <w:trPr>
          <w:trHeight w:val="269"/>
        </w:trPr>
        <w:tc>
          <w:tcPr>
            <w:tcW w:w="4071" w:type="pct"/>
          </w:tcPr>
          <w:p w14:paraId="40FA57EF" w14:textId="6937D18B" w:rsidR="0096085C" w:rsidRPr="001B5CF9" w:rsidRDefault="0096085C" w:rsidP="00B510AA">
            <w:pPr>
              <w:jc w:val="both"/>
              <w:rPr>
                <w:rFonts w:ascii="Arial" w:hAnsi="Arial" w:cs="Arial"/>
                <w:bCs/>
              </w:rPr>
            </w:pPr>
            <w:r w:rsidRPr="001B5CF9">
              <w:rPr>
                <w:rFonts w:ascii="Arial" w:hAnsi="Arial" w:cs="Arial"/>
                <w:bCs/>
              </w:rPr>
              <w:t>Interlocutor entre paciente, família e equipe</w:t>
            </w:r>
            <w:r w:rsidR="006D38BD" w:rsidRPr="001B5CF9">
              <w:rPr>
                <w:rFonts w:ascii="Arial" w:hAnsi="Arial" w:cs="Arial"/>
                <w:bCs/>
              </w:rPr>
              <w:t xml:space="preserve"> multiprofissional</w:t>
            </w:r>
            <w:r w:rsidRPr="001B5CF9">
              <w:rPr>
                <w:rFonts w:ascii="Arial" w:hAnsi="Arial" w:cs="Arial"/>
                <w:bCs/>
              </w:rPr>
              <w:t xml:space="preserve"> </w:t>
            </w:r>
          </w:p>
        </w:tc>
        <w:tc>
          <w:tcPr>
            <w:tcW w:w="929" w:type="pct"/>
          </w:tcPr>
          <w:p w14:paraId="5F0C52D9" w14:textId="23D17390" w:rsidR="0096085C" w:rsidRPr="001B5CF9" w:rsidRDefault="0096085C" w:rsidP="00B510AA">
            <w:pPr>
              <w:jc w:val="center"/>
              <w:rPr>
                <w:rFonts w:ascii="Arial" w:hAnsi="Arial" w:cs="Arial"/>
                <w:b/>
              </w:rPr>
            </w:pPr>
            <w:r w:rsidRPr="001B5CF9">
              <w:rPr>
                <w:rFonts w:ascii="Arial" w:hAnsi="Arial" w:cs="Arial"/>
                <w:b/>
              </w:rPr>
              <w:t>9</w:t>
            </w:r>
          </w:p>
        </w:tc>
      </w:tr>
      <w:tr w:rsidR="001B5CF9" w:rsidRPr="001B5CF9" w14:paraId="6EBDB451" w14:textId="77777777" w:rsidTr="006933DD">
        <w:trPr>
          <w:trHeight w:val="286"/>
        </w:trPr>
        <w:tc>
          <w:tcPr>
            <w:tcW w:w="4071" w:type="pct"/>
          </w:tcPr>
          <w:p w14:paraId="6EB2E50A" w14:textId="1AEC7B6E" w:rsidR="0096085C" w:rsidRPr="001B5CF9" w:rsidRDefault="0096085C" w:rsidP="00B510AA">
            <w:pPr>
              <w:jc w:val="both"/>
              <w:rPr>
                <w:rFonts w:ascii="Arial" w:hAnsi="Arial" w:cs="Arial"/>
                <w:bCs/>
              </w:rPr>
            </w:pPr>
            <w:r w:rsidRPr="001B5CF9">
              <w:rPr>
                <w:rFonts w:ascii="Arial" w:hAnsi="Arial" w:cs="Arial"/>
                <w:bCs/>
              </w:rPr>
              <w:t xml:space="preserve">Compreender a rede de </w:t>
            </w:r>
            <w:r w:rsidR="00446F3F" w:rsidRPr="001B5CF9">
              <w:rPr>
                <w:rFonts w:ascii="Arial" w:hAnsi="Arial" w:cs="Arial"/>
                <w:bCs/>
              </w:rPr>
              <w:t>apoio</w:t>
            </w:r>
          </w:p>
        </w:tc>
        <w:tc>
          <w:tcPr>
            <w:tcW w:w="929" w:type="pct"/>
          </w:tcPr>
          <w:p w14:paraId="6009B04F" w14:textId="1A7EC395" w:rsidR="0096085C" w:rsidRPr="001B5CF9" w:rsidRDefault="00446F3F" w:rsidP="00B510AA">
            <w:pPr>
              <w:jc w:val="center"/>
              <w:rPr>
                <w:rFonts w:ascii="Arial" w:hAnsi="Arial" w:cs="Arial"/>
                <w:b/>
              </w:rPr>
            </w:pPr>
            <w:r w:rsidRPr="001B5CF9">
              <w:rPr>
                <w:rFonts w:ascii="Arial" w:hAnsi="Arial" w:cs="Arial"/>
                <w:b/>
              </w:rPr>
              <w:t>5</w:t>
            </w:r>
          </w:p>
        </w:tc>
      </w:tr>
      <w:tr w:rsidR="001B5CF9" w:rsidRPr="001B5CF9" w14:paraId="7D386B30" w14:textId="77777777" w:rsidTr="006933DD">
        <w:trPr>
          <w:trHeight w:val="269"/>
        </w:trPr>
        <w:tc>
          <w:tcPr>
            <w:tcW w:w="4071" w:type="pct"/>
          </w:tcPr>
          <w:p w14:paraId="482744A8" w14:textId="34C7E78F" w:rsidR="00446F3F" w:rsidRPr="001B5CF9" w:rsidRDefault="00446F3F" w:rsidP="00B510AA">
            <w:pPr>
              <w:jc w:val="both"/>
              <w:rPr>
                <w:rFonts w:ascii="Arial" w:hAnsi="Arial" w:cs="Arial"/>
                <w:bCs/>
              </w:rPr>
            </w:pPr>
            <w:r w:rsidRPr="001B5CF9">
              <w:rPr>
                <w:rFonts w:ascii="Arial" w:hAnsi="Arial" w:cs="Arial"/>
                <w:bCs/>
              </w:rPr>
              <w:t>Garantir a autonomia dos usuários/dar voz</w:t>
            </w:r>
          </w:p>
        </w:tc>
        <w:tc>
          <w:tcPr>
            <w:tcW w:w="929" w:type="pct"/>
          </w:tcPr>
          <w:p w14:paraId="2581BCE5" w14:textId="46030FDF" w:rsidR="00446F3F" w:rsidRPr="001B5CF9" w:rsidRDefault="00BC1C55" w:rsidP="00B510AA">
            <w:pPr>
              <w:jc w:val="center"/>
              <w:rPr>
                <w:rFonts w:ascii="Arial" w:hAnsi="Arial" w:cs="Arial"/>
                <w:b/>
              </w:rPr>
            </w:pPr>
            <w:r w:rsidRPr="001B5CF9">
              <w:rPr>
                <w:rFonts w:ascii="Arial" w:hAnsi="Arial" w:cs="Arial"/>
                <w:b/>
              </w:rPr>
              <w:t>3</w:t>
            </w:r>
          </w:p>
        </w:tc>
      </w:tr>
      <w:tr w:rsidR="001B5CF9" w:rsidRPr="001B5CF9" w14:paraId="6F77A81F" w14:textId="77777777" w:rsidTr="006933DD">
        <w:trPr>
          <w:trHeight w:val="286"/>
        </w:trPr>
        <w:tc>
          <w:tcPr>
            <w:tcW w:w="4071" w:type="pct"/>
          </w:tcPr>
          <w:p w14:paraId="6E0BFB46" w14:textId="1CD55E08" w:rsidR="00446F3F" w:rsidRPr="001B5CF9" w:rsidRDefault="00446F3F" w:rsidP="00B510AA">
            <w:pPr>
              <w:jc w:val="both"/>
              <w:rPr>
                <w:rFonts w:ascii="Arial" w:hAnsi="Arial" w:cs="Arial"/>
                <w:bCs/>
              </w:rPr>
            </w:pPr>
            <w:r w:rsidRPr="001B5CF9">
              <w:rPr>
                <w:rFonts w:ascii="Arial" w:hAnsi="Arial" w:cs="Arial"/>
                <w:bCs/>
              </w:rPr>
              <w:t>Orientar acerca de direitos</w:t>
            </w:r>
          </w:p>
        </w:tc>
        <w:tc>
          <w:tcPr>
            <w:tcW w:w="929" w:type="pct"/>
          </w:tcPr>
          <w:p w14:paraId="5CB38EBC" w14:textId="424F11BC" w:rsidR="00446F3F" w:rsidRPr="001B5CF9" w:rsidRDefault="00BC1C55" w:rsidP="00B510AA">
            <w:pPr>
              <w:jc w:val="center"/>
              <w:rPr>
                <w:rFonts w:ascii="Arial" w:hAnsi="Arial" w:cs="Arial"/>
                <w:b/>
              </w:rPr>
            </w:pPr>
            <w:r w:rsidRPr="001B5CF9">
              <w:rPr>
                <w:rFonts w:ascii="Arial" w:hAnsi="Arial" w:cs="Arial"/>
                <w:b/>
              </w:rPr>
              <w:t>8</w:t>
            </w:r>
          </w:p>
        </w:tc>
      </w:tr>
      <w:tr w:rsidR="001B5CF9" w:rsidRPr="001B5CF9" w14:paraId="63635A4F" w14:textId="77777777" w:rsidTr="006933DD">
        <w:trPr>
          <w:trHeight w:val="269"/>
        </w:trPr>
        <w:tc>
          <w:tcPr>
            <w:tcW w:w="4071" w:type="pct"/>
          </w:tcPr>
          <w:p w14:paraId="2CDE7A5B" w14:textId="6480B523" w:rsidR="00446F3F" w:rsidRPr="001B5CF9" w:rsidRDefault="00446F3F" w:rsidP="00B510AA">
            <w:pPr>
              <w:jc w:val="both"/>
              <w:rPr>
                <w:rFonts w:ascii="Arial" w:hAnsi="Arial" w:cs="Arial"/>
                <w:bCs/>
              </w:rPr>
            </w:pPr>
            <w:r w:rsidRPr="001B5CF9">
              <w:rPr>
                <w:rFonts w:ascii="Arial" w:hAnsi="Arial" w:cs="Arial"/>
                <w:bCs/>
              </w:rPr>
              <w:t>Preparação da família para a perda/morte</w:t>
            </w:r>
          </w:p>
        </w:tc>
        <w:tc>
          <w:tcPr>
            <w:tcW w:w="929" w:type="pct"/>
          </w:tcPr>
          <w:p w14:paraId="6E08D1BE" w14:textId="38B1FABF" w:rsidR="00446F3F" w:rsidRPr="001B5CF9" w:rsidRDefault="00446F3F" w:rsidP="00B510AA">
            <w:pPr>
              <w:jc w:val="center"/>
              <w:rPr>
                <w:rFonts w:ascii="Arial" w:hAnsi="Arial" w:cs="Arial"/>
                <w:b/>
              </w:rPr>
            </w:pPr>
            <w:r w:rsidRPr="001B5CF9">
              <w:rPr>
                <w:rFonts w:ascii="Arial" w:hAnsi="Arial" w:cs="Arial"/>
                <w:b/>
              </w:rPr>
              <w:t>4</w:t>
            </w:r>
          </w:p>
        </w:tc>
      </w:tr>
      <w:tr w:rsidR="001B5CF9" w:rsidRPr="001B5CF9" w14:paraId="2B406D05" w14:textId="77777777" w:rsidTr="006933DD">
        <w:trPr>
          <w:trHeight w:val="286"/>
        </w:trPr>
        <w:tc>
          <w:tcPr>
            <w:tcW w:w="4071" w:type="pct"/>
          </w:tcPr>
          <w:p w14:paraId="10B63534" w14:textId="09D81F8E" w:rsidR="00446F3F" w:rsidRPr="001B5CF9" w:rsidRDefault="00446F3F" w:rsidP="00B510AA">
            <w:pPr>
              <w:jc w:val="both"/>
              <w:rPr>
                <w:rFonts w:ascii="Arial" w:hAnsi="Arial" w:cs="Arial"/>
                <w:bCs/>
              </w:rPr>
            </w:pPr>
            <w:r w:rsidRPr="001B5CF9">
              <w:rPr>
                <w:rFonts w:ascii="Arial" w:hAnsi="Arial" w:cs="Arial"/>
                <w:bCs/>
              </w:rPr>
              <w:t>Mediador proativo e integrador de cuidados</w:t>
            </w:r>
          </w:p>
        </w:tc>
        <w:tc>
          <w:tcPr>
            <w:tcW w:w="929" w:type="pct"/>
          </w:tcPr>
          <w:p w14:paraId="3923BE18" w14:textId="433F3A51" w:rsidR="00446F3F" w:rsidRPr="001B5CF9" w:rsidRDefault="00446F3F" w:rsidP="00B510AA">
            <w:pPr>
              <w:jc w:val="center"/>
              <w:rPr>
                <w:rFonts w:ascii="Arial" w:hAnsi="Arial" w:cs="Arial"/>
                <w:b/>
              </w:rPr>
            </w:pPr>
            <w:r w:rsidRPr="001B5CF9">
              <w:rPr>
                <w:rFonts w:ascii="Arial" w:hAnsi="Arial" w:cs="Arial"/>
                <w:b/>
              </w:rPr>
              <w:t>1</w:t>
            </w:r>
          </w:p>
        </w:tc>
      </w:tr>
      <w:tr w:rsidR="001B5CF9" w:rsidRPr="001B5CF9" w14:paraId="19A98263" w14:textId="77777777" w:rsidTr="006933DD">
        <w:trPr>
          <w:trHeight w:val="269"/>
        </w:trPr>
        <w:tc>
          <w:tcPr>
            <w:tcW w:w="4071" w:type="pct"/>
          </w:tcPr>
          <w:p w14:paraId="512E47D9" w14:textId="18B90909" w:rsidR="00446F3F" w:rsidRPr="001B5CF9" w:rsidRDefault="00446F3F" w:rsidP="00B510AA">
            <w:pPr>
              <w:jc w:val="both"/>
              <w:rPr>
                <w:rFonts w:ascii="Arial" w:hAnsi="Arial" w:cs="Arial"/>
                <w:bCs/>
              </w:rPr>
            </w:pPr>
            <w:r w:rsidRPr="001B5CF9">
              <w:rPr>
                <w:rFonts w:ascii="Arial" w:hAnsi="Arial" w:cs="Arial"/>
                <w:bCs/>
              </w:rPr>
              <w:t>Gestão de cuidados sociais através de intervenção psicossocial</w:t>
            </w:r>
          </w:p>
        </w:tc>
        <w:tc>
          <w:tcPr>
            <w:tcW w:w="929" w:type="pct"/>
          </w:tcPr>
          <w:p w14:paraId="7787392E" w14:textId="0D9C61C9" w:rsidR="00446F3F" w:rsidRPr="001B5CF9" w:rsidRDefault="00446F3F" w:rsidP="00B510AA">
            <w:pPr>
              <w:jc w:val="center"/>
              <w:rPr>
                <w:rFonts w:ascii="Arial" w:hAnsi="Arial" w:cs="Arial"/>
                <w:b/>
              </w:rPr>
            </w:pPr>
            <w:r w:rsidRPr="001B5CF9">
              <w:rPr>
                <w:rFonts w:ascii="Arial" w:hAnsi="Arial" w:cs="Arial"/>
                <w:b/>
              </w:rPr>
              <w:t>1</w:t>
            </w:r>
          </w:p>
        </w:tc>
      </w:tr>
      <w:tr w:rsidR="001B5CF9" w:rsidRPr="001B5CF9" w14:paraId="5769D4CE" w14:textId="77777777" w:rsidTr="006933DD">
        <w:trPr>
          <w:trHeight w:val="286"/>
        </w:trPr>
        <w:tc>
          <w:tcPr>
            <w:tcW w:w="4071" w:type="pct"/>
          </w:tcPr>
          <w:p w14:paraId="505017B9" w14:textId="7F1FBBE0" w:rsidR="00446F3F" w:rsidRPr="001B5CF9" w:rsidRDefault="00446F3F" w:rsidP="00B510AA">
            <w:pPr>
              <w:jc w:val="both"/>
              <w:rPr>
                <w:rFonts w:ascii="Arial" w:hAnsi="Arial" w:cs="Arial"/>
                <w:bCs/>
              </w:rPr>
            </w:pPr>
            <w:r w:rsidRPr="001B5CF9">
              <w:rPr>
                <w:rFonts w:ascii="Arial" w:hAnsi="Arial" w:cs="Arial"/>
                <w:bCs/>
              </w:rPr>
              <w:t>Elaboração de plano de atuação com o</w:t>
            </w:r>
            <w:r w:rsidR="00876F2B" w:rsidRPr="001B5CF9">
              <w:rPr>
                <w:rFonts w:ascii="Arial" w:hAnsi="Arial" w:cs="Arial"/>
                <w:bCs/>
              </w:rPr>
              <w:t xml:space="preserve"> </w:t>
            </w:r>
            <w:r w:rsidRPr="001B5CF9">
              <w:rPr>
                <w:rFonts w:ascii="Arial" w:hAnsi="Arial" w:cs="Arial"/>
                <w:bCs/>
              </w:rPr>
              <w:t>doente</w:t>
            </w:r>
          </w:p>
        </w:tc>
        <w:tc>
          <w:tcPr>
            <w:tcW w:w="929" w:type="pct"/>
          </w:tcPr>
          <w:p w14:paraId="2BAAED99" w14:textId="6D2B3FD7" w:rsidR="00446F3F" w:rsidRPr="001B5CF9" w:rsidRDefault="00446F3F" w:rsidP="00B510AA">
            <w:pPr>
              <w:jc w:val="center"/>
              <w:rPr>
                <w:rFonts w:ascii="Arial" w:hAnsi="Arial" w:cs="Arial"/>
                <w:b/>
              </w:rPr>
            </w:pPr>
            <w:r w:rsidRPr="001B5CF9">
              <w:rPr>
                <w:rFonts w:ascii="Arial" w:hAnsi="Arial" w:cs="Arial"/>
                <w:b/>
              </w:rPr>
              <w:t>5</w:t>
            </w:r>
          </w:p>
        </w:tc>
      </w:tr>
      <w:tr w:rsidR="001B5CF9" w:rsidRPr="001B5CF9" w14:paraId="58F1A6B0" w14:textId="77777777" w:rsidTr="006933DD">
        <w:trPr>
          <w:trHeight w:val="286"/>
        </w:trPr>
        <w:tc>
          <w:tcPr>
            <w:tcW w:w="4071" w:type="pct"/>
          </w:tcPr>
          <w:p w14:paraId="189D9735" w14:textId="6BB924A0" w:rsidR="00446F3F" w:rsidRPr="001B5CF9" w:rsidRDefault="00876F2B" w:rsidP="00B510AA">
            <w:pPr>
              <w:jc w:val="both"/>
              <w:rPr>
                <w:rFonts w:ascii="Arial" w:hAnsi="Arial" w:cs="Arial"/>
                <w:bCs/>
              </w:rPr>
            </w:pPr>
            <w:r w:rsidRPr="001B5CF9">
              <w:rPr>
                <w:rFonts w:ascii="Arial" w:hAnsi="Arial" w:cs="Arial"/>
                <w:bCs/>
              </w:rPr>
              <w:t>Articulação com recursos da comunidade</w:t>
            </w:r>
          </w:p>
        </w:tc>
        <w:tc>
          <w:tcPr>
            <w:tcW w:w="929" w:type="pct"/>
          </w:tcPr>
          <w:p w14:paraId="70BE8B44" w14:textId="2AF6C425" w:rsidR="00446F3F" w:rsidRPr="001B5CF9" w:rsidRDefault="00876F2B" w:rsidP="00B510AA">
            <w:pPr>
              <w:jc w:val="center"/>
              <w:rPr>
                <w:rFonts w:ascii="Arial" w:hAnsi="Arial" w:cs="Arial"/>
                <w:b/>
              </w:rPr>
            </w:pPr>
            <w:r w:rsidRPr="001B5CF9">
              <w:rPr>
                <w:rFonts w:ascii="Arial" w:hAnsi="Arial" w:cs="Arial"/>
                <w:b/>
              </w:rPr>
              <w:t>8</w:t>
            </w:r>
          </w:p>
        </w:tc>
      </w:tr>
      <w:tr w:rsidR="001B5CF9" w:rsidRPr="001B5CF9" w14:paraId="71BE1937" w14:textId="77777777" w:rsidTr="006933DD">
        <w:trPr>
          <w:trHeight w:val="269"/>
        </w:trPr>
        <w:tc>
          <w:tcPr>
            <w:tcW w:w="4071" w:type="pct"/>
          </w:tcPr>
          <w:p w14:paraId="2D42E230" w14:textId="66FC0684" w:rsidR="00876F2B" w:rsidRPr="001B5CF9" w:rsidRDefault="00876F2B" w:rsidP="00B510AA">
            <w:pPr>
              <w:jc w:val="both"/>
              <w:rPr>
                <w:rFonts w:ascii="Arial" w:hAnsi="Arial" w:cs="Arial"/>
                <w:bCs/>
              </w:rPr>
            </w:pPr>
            <w:r w:rsidRPr="001B5CF9">
              <w:rPr>
                <w:rFonts w:ascii="Arial" w:hAnsi="Arial" w:cs="Arial"/>
                <w:bCs/>
              </w:rPr>
              <w:t>Orientar e prestar suporte quanto ao sepultamento</w:t>
            </w:r>
          </w:p>
        </w:tc>
        <w:tc>
          <w:tcPr>
            <w:tcW w:w="929" w:type="pct"/>
          </w:tcPr>
          <w:p w14:paraId="79EC1A69" w14:textId="6D92DA81" w:rsidR="00876F2B" w:rsidRPr="001B5CF9" w:rsidRDefault="00876F2B" w:rsidP="00B510AA">
            <w:pPr>
              <w:jc w:val="center"/>
              <w:rPr>
                <w:rFonts w:ascii="Arial" w:hAnsi="Arial" w:cs="Arial"/>
                <w:b/>
              </w:rPr>
            </w:pPr>
            <w:r w:rsidRPr="001B5CF9">
              <w:rPr>
                <w:rFonts w:ascii="Arial" w:hAnsi="Arial" w:cs="Arial"/>
                <w:b/>
              </w:rPr>
              <w:t>2</w:t>
            </w:r>
          </w:p>
        </w:tc>
      </w:tr>
      <w:tr w:rsidR="001B5CF9" w:rsidRPr="001B5CF9" w14:paraId="5A4517C3" w14:textId="77777777" w:rsidTr="006933DD">
        <w:trPr>
          <w:trHeight w:val="286"/>
        </w:trPr>
        <w:tc>
          <w:tcPr>
            <w:tcW w:w="4071" w:type="pct"/>
          </w:tcPr>
          <w:p w14:paraId="4C568F6E" w14:textId="03F7CE68" w:rsidR="00876F2B" w:rsidRPr="001B5CF9" w:rsidRDefault="00876F2B" w:rsidP="00B510AA">
            <w:pPr>
              <w:jc w:val="both"/>
              <w:rPr>
                <w:rFonts w:ascii="Arial" w:hAnsi="Arial" w:cs="Arial"/>
                <w:bCs/>
              </w:rPr>
            </w:pPr>
            <w:r w:rsidRPr="001B5CF9">
              <w:rPr>
                <w:rFonts w:ascii="Arial" w:hAnsi="Arial" w:cs="Arial"/>
                <w:bCs/>
              </w:rPr>
              <w:t>Informar a equipe quem é o paciente do ponto de vista biográfico</w:t>
            </w:r>
          </w:p>
        </w:tc>
        <w:tc>
          <w:tcPr>
            <w:tcW w:w="929" w:type="pct"/>
          </w:tcPr>
          <w:p w14:paraId="2FC95816" w14:textId="43795D93" w:rsidR="00876F2B" w:rsidRPr="001B5CF9" w:rsidRDefault="00876F2B" w:rsidP="00B510AA">
            <w:pPr>
              <w:jc w:val="center"/>
              <w:rPr>
                <w:rFonts w:ascii="Arial" w:hAnsi="Arial" w:cs="Arial"/>
                <w:b/>
              </w:rPr>
            </w:pPr>
            <w:r w:rsidRPr="001B5CF9">
              <w:rPr>
                <w:rFonts w:ascii="Arial" w:hAnsi="Arial" w:cs="Arial"/>
                <w:b/>
              </w:rPr>
              <w:t>3</w:t>
            </w:r>
          </w:p>
        </w:tc>
      </w:tr>
      <w:tr w:rsidR="001B5CF9" w:rsidRPr="001B5CF9" w14:paraId="3A4350A3" w14:textId="77777777" w:rsidTr="006933DD">
        <w:trPr>
          <w:trHeight w:val="269"/>
        </w:trPr>
        <w:tc>
          <w:tcPr>
            <w:tcW w:w="4071" w:type="pct"/>
          </w:tcPr>
          <w:p w14:paraId="19BC04F1" w14:textId="66AF7884" w:rsidR="00876F2B" w:rsidRPr="001B5CF9" w:rsidRDefault="00876F2B" w:rsidP="00B510AA">
            <w:pPr>
              <w:jc w:val="both"/>
              <w:rPr>
                <w:rFonts w:ascii="Arial" w:hAnsi="Arial" w:cs="Arial"/>
                <w:bCs/>
              </w:rPr>
            </w:pPr>
            <w:r w:rsidRPr="001B5CF9">
              <w:rPr>
                <w:rFonts w:ascii="Arial" w:hAnsi="Arial" w:cs="Arial"/>
                <w:bCs/>
              </w:rPr>
              <w:t>Visita domiciliares</w:t>
            </w:r>
          </w:p>
        </w:tc>
        <w:tc>
          <w:tcPr>
            <w:tcW w:w="929" w:type="pct"/>
          </w:tcPr>
          <w:p w14:paraId="5D164433" w14:textId="2B7C3A0C" w:rsidR="00876F2B" w:rsidRPr="001B5CF9" w:rsidRDefault="00BC1C55" w:rsidP="00B510AA">
            <w:pPr>
              <w:jc w:val="center"/>
              <w:rPr>
                <w:rFonts w:ascii="Arial" w:hAnsi="Arial" w:cs="Arial"/>
                <w:b/>
              </w:rPr>
            </w:pPr>
            <w:r w:rsidRPr="001B5CF9">
              <w:rPr>
                <w:rFonts w:ascii="Arial" w:hAnsi="Arial" w:cs="Arial"/>
                <w:b/>
              </w:rPr>
              <w:t>4</w:t>
            </w:r>
          </w:p>
        </w:tc>
      </w:tr>
      <w:tr w:rsidR="001B5CF9" w:rsidRPr="001B5CF9" w14:paraId="247944C4" w14:textId="77777777" w:rsidTr="006933DD">
        <w:trPr>
          <w:trHeight w:val="286"/>
        </w:trPr>
        <w:tc>
          <w:tcPr>
            <w:tcW w:w="4071" w:type="pct"/>
          </w:tcPr>
          <w:p w14:paraId="749897C5" w14:textId="6CD69A7F" w:rsidR="00876F2B" w:rsidRPr="001B5CF9" w:rsidRDefault="00876F2B" w:rsidP="00B510AA">
            <w:pPr>
              <w:jc w:val="both"/>
              <w:rPr>
                <w:rFonts w:ascii="Arial" w:hAnsi="Arial" w:cs="Arial"/>
                <w:bCs/>
              </w:rPr>
            </w:pPr>
            <w:r w:rsidRPr="001B5CF9">
              <w:rPr>
                <w:rFonts w:ascii="Arial" w:hAnsi="Arial" w:cs="Arial"/>
                <w:bCs/>
              </w:rPr>
              <w:t>Atendimento ambulatorial</w:t>
            </w:r>
          </w:p>
        </w:tc>
        <w:tc>
          <w:tcPr>
            <w:tcW w:w="929" w:type="pct"/>
          </w:tcPr>
          <w:p w14:paraId="1D0358FB" w14:textId="7FF1FD2F" w:rsidR="00876F2B" w:rsidRPr="001B5CF9" w:rsidRDefault="00876F2B" w:rsidP="00B510AA">
            <w:pPr>
              <w:jc w:val="center"/>
              <w:rPr>
                <w:rFonts w:ascii="Arial" w:hAnsi="Arial" w:cs="Arial"/>
                <w:b/>
              </w:rPr>
            </w:pPr>
            <w:r w:rsidRPr="001B5CF9">
              <w:rPr>
                <w:rFonts w:ascii="Arial" w:hAnsi="Arial" w:cs="Arial"/>
                <w:b/>
              </w:rPr>
              <w:t>1</w:t>
            </w:r>
          </w:p>
        </w:tc>
      </w:tr>
      <w:tr w:rsidR="001B5CF9" w:rsidRPr="001B5CF9" w14:paraId="0D2D7DC8" w14:textId="77777777" w:rsidTr="006933DD">
        <w:trPr>
          <w:trHeight w:val="269"/>
        </w:trPr>
        <w:tc>
          <w:tcPr>
            <w:tcW w:w="4071" w:type="pct"/>
          </w:tcPr>
          <w:p w14:paraId="36CD48C5" w14:textId="113F5A8F" w:rsidR="00876F2B" w:rsidRPr="001B5CF9" w:rsidRDefault="00876F2B" w:rsidP="00B510AA">
            <w:pPr>
              <w:jc w:val="both"/>
              <w:rPr>
                <w:rFonts w:ascii="Arial" w:hAnsi="Arial" w:cs="Arial"/>
                <w:bCs/>
              </w:rPr>
            </w:pPr>
            <w:r w:rsidRPr="001B5CF9">
              <w:rPr>
                <w:rFonts w:ascii="Arial" w:hAnsi="Arial" w:cs="Arial"/>
                <w:bCs/>
              </w:rPr>
              <w:t>Articulações com demais políticas</w:t>
            </w:r>
          </w:p>
        </w:tc>
        <w:tc>
          <w:tcPr>
            <w:tcW w:w="929" w:type="pct"/>
          </w:tcPr>
          <w:p w14:paraId="7C6D6E4D" w14:textId="4681CFAE" w:rsidR="00876F2B" w:rsidRPr="001B5CF9" w:rsidRDefault="00876F2B" w:rsidP="00B510AA">
            <w:pPr>
              <w:jc w:val="center"/>
              <w:rPr>
                <w:rFonts w:ascii="Arial" w:hAnsi="Arial" w:cs="Arial"/>
                <w:b/>
              </w:rPr>
            </w:pPr>
            <w:r w:rsidRPr="001B5CF9">
              <w:rPr>
                <w:rFonts w:ascii="Arial" w:hAnsi="Arial" w:cs="Arial"/>
                <w:b/>
              </w:rPr>
              <w:t>1</w:t>
            </w:r>
          </w:p>
        </w:tc>
      </w:tr>
      <w:tr w:rsidR="001B5CF9" w:rsidRPr="001B5CF9" w14:paraId="2634157C" w14:textId="77777777" w:rsidTr="006933DD">
        <w:trPr>
          <w:trHeight w:val="286"/>
        </w:trPr>
        <w:tc>
          <w:tcPr>
            <w:tcW w:w="4071" w:type="pct"/>
          </w:tcPr>
          <w:p w14:paraId="5DD2DAAA" w14:textId="3A9102A9" w:rsidR="00876F2B" w:rsidRPr="001B5CF9" w:rsidRDefault="00876F2B" w:rsidP="00B510AA">
            <w:pPr>
              <w:jc w:val="both"/>
              <w:rPr>
                <w:rFonts w:ascii="Arial" w:hAnsi="Arial" w:cs="Arial"/>
                <w:bCs/>
              </w:rPr>
            </w:pPr>
            <w:r w:rsidRPr="001B5CF9">
              <w:rPr>
                <w:rFonts w:ascii="Arial" w:hAnsi="Arial" w:cs="Arial"/>
                <w:bCs/>
              </w:rPr>
              <w:t>Identificar a modalidade de atendimento em Cuidados Paliativos</w:t>
            </w:r>
          </w:p>
        </w:tc>
        <w:tc>
          <w:tcPr>
            <w:tcW w:w="929" w:type="pct"/>
          </w:tcPr>
          <w:p w14:paraId="7D1B951B" w14:textId="681FD22D" w:rsidR="00876F2B" w:rsidRPr="001B5CF9" w:rsidRDefault="00876F2B" w:rsidP="00B510AA">
            <w:pPr>
              <w:jc w:val="center"/>
              <w:rPr>
                <w:rFonts w:ascii="Arial" w:hAnsi="Arial" w:cs="Arial"/>
                <w:b/>
              </w:rPr>
            </w:pPr>
            <w:r w:rsidRPr="001B5CF9">
              <w:rPr>
                <w:rFonts w:ascii="Arial" w:hAnsi="Arial" w:cs="Arial"/>
                <w:b/>
              </w:rPr>
              <w:t>1</w:t>
            </w:r>
          </w:p>
        </w:tc>
      </w:tr>
      <w:tr w:rsidR="001B5CF9" w:rsidRPr="001B5CF9" w14:paraId="1F3DA6D8" w14:textId="77777777" w:rsidTr="006933DD">
        <w:trPr>
          <w:trHeight w:val="269"/>
        </w:trPr>
        <w:tc>
          <w:tcPr>
            <w:tcW w:w="4071" w:type="pct"/>
          </w:tcPr>
          <w:p w14:paraId="132396CC" w14:textId="7F1BC7FC" w:rsidR="00876F2B" w:rsidRPr="001B5CF9" w:rsidRDefault="00CF6352" w:rsidP="00B510AA">
            <w:pPr>
              <w:jc w:val="both"/>
              <w:rPr>
                <w:rFonts w:ascii="Arial" w:hAnsi="Arial" w:cs="Arial"/>
                <w:bCs/>
              </w:rPr>
            </w:pPr>
            <w:r w:rsidRPr="001B5CF9">
              <w:rPr>
                <w:rFonts w:ascii="Arial" w:hAnsi="Arial" w:cs="Arial"/>
                <w:bCs/>
              </w:rPr>
              <w:t>Acolhimento</w:t>
            </w:r>
            <w:r w:rsidR="000F4D41" w:rsidRPr="001B5CF9">
              <w:rPr>
                <w:rFonts w:ascii="Arial" w:hAnsi="Arial" w:cs="Arial"/>
                <w:bCs/>
              </w:rPr>
              <w:t xml:space="preserve"> </w:t>
            </w:r>
            <w:r w:rsidR="003639F3" w:rsidRPr="001B5CF9">
              <w:rPr>
                <w:rFonts w:ascii="Arial" w:hAnsi="Arial" w:cs="Arial"/>
                <w:bCs/>
              </w:rPr>
              <w:t xml:space="preserve">e acompanhamento </w:t>
            </w:r>
            <w:r w:rsidR="005F1198" w:rsidRPr="001B5CF9">
              <w:rPr>
                <w:rFonts w:ascii="Arial" w:hAnsi="Arial" w:cs="Arial"/>
                <w:bCs/>
              </w:rPr>
              <w:t xml:space="preserve">a família </w:t>
            </w:r>
            <w:r w:rsidR="000F4D41" w:rsidRPr="001B5CF9">
              <w:rPr>
                <w:rFonts w:ascii="Arial" w:hAnsi="Arial" w:cs="Arial"/>
                <w:bCs/>
              </w:rPr>
              <w:t>na fase do luto</w:t>
            </w:r>
          </w:p>
        </w:tc>
        <w:tc>
          <w:tcPr>
            <w:tcW w:w="929" w:type="pct"/>
          </w:tcPr>
          <w:p w14:paraId="575CD3FE" w14:textId="3C245CAF" w:rsidR="00876F2B" w:rsidRPr="001B5CF9" w:rsidRDefault="00BC1C55" w:rsidP="00B510AA">
            <w:pPr>
              <w:jc w:val="center"/>
              <w:rPr>
                <w:rFonts w:ascii="Arial" w:hAnsi="Arial" w:cs="Arial"/>
                <w:b/>
              </w:rPr>
            </w:pPr>
            <w:r w:rsidRPr="001B5CF9">
              <w:rPr>
                <w:rFonts w:ascii="Arial" w:hAnsi="Arial" w:cs="Arial"/>
                <w:b/>
              </w:rPr>
              <w:t>8</w:t>
            </w:r>
          </w:p>
        </w:tc>
      </w:tr>
      <w:tr w:rsidR="001B5CF9" w:rsidRPr="001B5CF9" w14:paraId="7BAC570D" w14:textId="77777777" w:rsidTr="006933DD">
        <w:trPr>
          <w:trHeight w:val="286"/>
        </w:trPr>
        <w:tc>
          <w:tcPr>
            <w:tcW w:w="4071" w:type="pct"/>
          </w:tcPr>
          <w:p w14:paraId="04FE3FE0" w14:textId="6191FDD3" w:rsidR="00876F2B" w:rsidRPr="001B5CF9" w:rsidRDefault="00876F2B" w:rsidP="00B510AA">
            <w:pPr>
              <w:jc w:val="both"/>
              <w:rPr>
                <w:rFonts w:ascii="Arial" w:hAnsi="Arial" w:cs="Arial"/>
                <w:bCs/>
              </w:rPr>
            </w:pPr>
            <w:r w:rsidRPr="001B5CF9">
              <w:rPr>
                <w:rFonts w:ascii="Arial" w:hAnsi="Arial" w:cs="Arial"/>
                <w:bCs/>
              </w:rPr>
              <w:t>Problematizar os valores culturais presentes neste processo</w:t>
            </w:r>
          </w:p>
        </w:tc>
        <w:tc>
          <w:tcPr>
            <w:tcW w:w="929" w:type="pct"/>
          </w:tcPr>
          <w:p w14:paraId="28E53198" w14:textId="38C37832" w:rsidR="00876F2B" w:rsidRPr="001B5CF9" w:rsidRDefault="00876F2B" w:rsidP="00B510AA">
            <w:pPr>
              <w:jc w:val="center"/>
              <w:rPr>
                <w:rFonts w:ascii="Arial" w:hAnsi="Arial" w:cs="Arial"/>
                <w:b/>
              </w:rPr>
            </w:pPr>
            <w:r w:rsidRPr="001B5CF9">
              <w:rPr>
                <w:rFonts w:ascii="Arial" w:hAnsi="Arial" w:cs="Arial"/>
                <w:b/>
              </w:rPr>
              <w:t>2</w:t>
            </w:r>
          </w:p>
        </w:tc>
      </w:tr>
      <w:tr w:rsidR="001B5CF9" w:rsidRPr="001B5CF9" w14:paraId="5882EF4E" w14:textId="77777777" w:rsidTr="006933DD">
        <w:trPr>
          <w:trHeight w:val="269"/>
        </w:trPr>
        <w:tc>
          <w:tcPr>
            <w:tcW w:w="4071" w:type="pct"/>
          </w:tcPr>
          <w:p w14:paraId="40558080" w14:textId="320984C1" w:rsidR="00876F2B" w:rsidRPr="001B5CF9" w:rsidRDefault="00876F2B" w:rsidP="00B510AA">
            <w:pPr>
              <w:jc w:val="both"/>
              <w:rPr>
                <w:rFonts w:ascii="Arial" w:hAnsi="Arial" w:cs="Arial"/>
                <w:bCs/>
              </w:rPr>
            </w:pPr>
            <w:r w:rsidRPr="001B5CF9">
              <w:rPr>
                <w:rFonts w:ascii="Arial" w:hAnsi="Arial" w:cs="Arial"/>
                <w:bCs/>
              </w:rPr>
              <w:t xml:space="preserve">Promover junto </w:t>
            </w:r>
            <w:r w:rsidR="00CF6352" w:rsidRPr="001B5CF9">
              <w:rPr>
                <w:rFonts w:ascii="Arial" w:hAnsi="Arial" w:cs="Arial"/>
                <w:bCs/>
              </w:rPr>
              <w:t>a</w:t>
            </w:r>
            <w:r w:rsidRPr="001B5CF9">
              <w:rPr>
                <w:rFonts w:ascii="Arial" w:hAnsi="Arial" w:cs="Arial"/>
                <w:bCs/>
              </w:rPr>
              <w:t xml:space="preserve"> equipe momentos de estudo de caso</w:t>
            </w:r>
          </w:p>
        </w:tc>
        <w:tc>
          <w:tcPr>
            <w:tcW w:w="929" w:type="pct"/>
          </w:tcPr>
          <w:p w14:paraId="2B2F815F" w14:textId="5492FD09" w:rsidR="00876F2B" w:rsidRPr="001B5CF9" w:rsidRDefault="00876F2B" w:rsidP="00B510AA">
            <w:pPr>
              <w:jc w:val="center"/>
              <w:rPr>
                <w:rFonts w:ascii="Arial" w:hAnsi="Arial" w:cs="Arial"/>
                <w:b/>
              </w:rPr>
            </w:pPr>
            <w:r w:rsidRPr="001B5CF9">
              <w:rPr>
                <w:rFonts w:ascii="Arial" w:hAnsi="Arial" w:cs="Arial"/>
                <w:b/>
              </w:rPr>
              <w:t>1</w:t>
            </w:r>
          </w:p>
        </w:tc>
      </w:tr>
      <w:tr w:rsidR="001B5CF9" w:rsidRPr="001B5CF9" w14:paraId="355D54F3" w14:textId="77777777" w:rsidTr="006933DD">
        <w:trPr>
          <w:trHeight w:val="286"/>
        </w:trPr>
        <w:tc>
          <w:tcPr>
            <w:tcW w:w="4071" w:type="pct"/>
          </w:tcPr>
          <w:p w14:paraId="0DDB6C99" w14:textId="0002B9CF" w:rsidR="00876F2B" w:rsidRPr="001B5CF9" w:rsidRDefault="00876F2B" w:rsidP="00B510AA">
            <w:pPr>
              <w:jc w:val="both"/>
              <w:rPr>
                <w:rFonts w:ascii="Arial" w:hAnsi="Arial" w:cs="Arial"/>
                <w:bCs/>
              </w:rPr>
            </w:pPr>
            <w:r w:rsidRPr="001B5CF9">
              <w:rPr>
                <w:rFonts w:ascii="Arial" w:hAnsi="Arial" w:cs="Arial"/>
                <w:bCs/>
              </w:rPr>
              <w:t xml:space="preserve">Conhecer </w:t>
            </w:r>
            <w:r w:rsidR="0033266A" w:rsidRPr="001B5CF9">
              <w:rPr>
                <w:rFonts w:ascii="Arial" w:hAnsi="Arial" w:cs="Arial"/>
                <w:bCs/>
              </w:rPr>
              <w:t xml:space="preserve">e </w:t>
            </w:r>
            <w:r w:rsidRPr="001B5CF9">
              <w:rPr>
                <w:rFonts w:ascii="Arial" w:hAnsi="Arial" w:cs="Arial"/>
                <w:bCs/>
              </w:rPr>
              <w:t>estabelecer uma rede interinstitucional</w:t>
            </w:r>
          </w:p>
        </w:tc>
        <w:tc>
          <w:tcPr>
            <w:tcW w:w="929" w:type="pct"/>
          </w:tcPr>
          <w:p w14:paraId="35E1E00E" w14:textId="4A06A65F" w:rsidR="00876F2B" w:rsidRPr="001B5CF9" w:rsidRDefault="00876F2B" w:rsidP="00B510AA">
            <w:pPr>
              <w:jc w:val="center"/>
              <w:rPr>
                <w:rFonts w:ascii="Arial" w:hAnsi="Arial" w:cs="Arial"/>
                <w:b/>
              </w:rPr>
            </w:pPr>
            <w:r w:rsidRPr="001B5CF9">
              <w:rPr>
                <w:rFonts w:ascii="Arial" w:hAnsi="Arial" w:cs="Arial"/>
                <w:b/>
              </w:rPr>
              <w:t>4</w:t>
            </w:r>
          </w:p>
        </w:tc>
      </w:tr>
      <w:tr w:rsidR="001B5CF9" w:rsidRPr="001B5CF9" w14:paraId="6DDA95D3" w14:textId="77777777" w:rsidTr="006933DD">
        <w:trPr>
          <w:trHeight w:val="269"/>
        </w:trPr>
        <w:tc>
          <w:tcPr>
            <w:tcW w:w="4071" w:type="pct"/>
          </w:tcPr>
          <w:p w14:paraId="3D712A6E" w14:textId="4D4A96D2" w:rsidR="00876F2B" w:rsidRPr="001B5CF9" w:rsidRDefault="00876F2B" w:rsidP="00B510AA">
            <w:pPr>
              <w:jc w:val="both"/>
              <w:rPr>
                <w:rFonts w:ascii="Arial" w:hAnsi="Arial" w:cs="Arial"/>
                <w:bCs/>
              </w:rPr>
            </w:pPr>
            <w:r w:rsidRPr="001B5CF9">
              <w:rPr>
                <w:rFonts w:ascii="Arial" w:hAnsi="Arial" w:cs="Arial"/>
                <w:bCs/>
              </w:rPr>
              <w:t xml:space="preserve">Garantia de direitos dos usuários </w:t>
            </w:r>
            <w:r w:rsidR="000F4D41" w:rsidRPr="001B5CF9">
              <w:rPr>
                <w:rFonts w:ascii="Arial" w:hAnsi="Arial" w:cs="Arial"/>
                <w:bCs/>
              </w:rPr>
              <w:t>e seus familiares</w:t>
            </w:r>
          </w:p>
        </w:tc>
        <w:tc>
          <w:tcPr>
            <w:tcW w:w="929" w:type="pct"/>
          </w:tcPr>
          <w:p w14:paraId="39758E23" w14:textId="4188DCA4" w:rsidR="00876F2B" w:rsidRPr="001B5CF9" w:rsidRDefault="000F4D41" w:rsidP="00B510AA">
            <w:pPr>
              <w:jc w:val="center"/>
              <w:rPr>
                <w:rFonts w:ascii="Arial" w:hAnsi="Arial" w:cs="Arial"/>
                <w:b/>
              </w:rPr>
            </w:pPr>
            <w:r w:rsidRPr="001B5CF9">
              <w:rPr>
                <w:rFonts w:ascii="Arial" w:hAnsi="Arial" w:cs="Arial"/>
                <w:b/>
              </w:rPr>
              <w:t>5</w:t>
            </w:r>
          </w:p>
        </w:tc>
      </w:tr>
      <w:tr w:rsidR="001B5CF9" w:rsidRPr="001B5CF9" w14:paraId="140084EF" w14:textId="77777777" w:rsidTr="006933DD">
        <w:trPr>
          <w:trHeight w:val="286"/>
        </w:trPr>
        <w:tc>
          <w:tcPr>
            <w:tcW w:w="4071" w:type="pct"/>
          </w:tcPr>
          <w:p w14:paraId="3E6E661B" w14:textId="71D98226" w:rsidR="000F4D41" w:rsidRPr="001B5CF9" w:rsidRDefault="000F4D41" w:rsidP="00B510AA">
            <w:pPr>
              <w:jc w:val="both"/>
              <w:rPr>
                <w:rFonts w:ascii="Arial" w:hAnsi="Arial" w:cs="Arial"/>
                <w:bCs/>
              </w:rPr>
            </w:pPr>
            <w:r w:rsidRPr="001B5CF9">
              <w:rPr>
                <w:rFonts w:ascii="Arial" w:hAnsi="Arial" w:cs="Arial"/>
                <w:bCs/>
              </w:rPr>
              <w:t>Vistas periódicas ao paciente internado</w:t>
            </w:r>
          </w:p>
        </w:tc>
        <w:tc>
          <w:tcPr>
            <w:tcW w:w="929" w:type="pct"/>
          </w:tcPr>
          <w:p w14:paraId="2C4FFF43" w14:textId="4062F141" w:rsidR="000F4D41" w:rsidRPr="001B5CF9" w:rsidRDefault="000F4D41" w:rsidP="00B510AA">
            <w:pPr>
              <w:jc w:val="center"/>
              <w:rPr>
                <w:rFonts w:ascii="Arial" w:hAnsi="Arial" w:cs="Arial"/>
                <w:b/>
              </w:rPr>
            </w:pPr>
            <w:r w:rsidRPr="001B5CF9">
              <w:rPr>
                <w:rFonts w:ascii="Arial" w:hAnsi="Arial" w:cs="Arial"/>
                <w:b/>
              </w:rPr>
              <w:t>2</w:t>
            </w:r>
          </w:p>
        </w:tc>
      </w:tr>
      <w:tr w:rsidR="001B5CF9" w:rsidRPr="001B5CF9" w14:paraId="5C350DAD" w14:textId="77777777" w:rsidTr="006933DD">
        <w:trPr>
          <w:trHeight w:val="269"/>
        </w:trPr>
        <w:tc>
          <w:tcPr>
            <w:tcW w:w="4071" w:type="pct"/>
          </w:tcPr>
          <w:p w14:paraId="5347BFB9" w14:textId="0255FFEE" w:rsidR="000F4D41" w:rsidRPr="001B5CF9" w:rsidRDefault="000F4D41" w:rsidP="00B510AA">
            <w:pPr>
              <w:jc w:val="both"/>
              <w:rPr>
                <w:rFonts w:ascii="Arial" w:hAnsi="Arial" w:cs="Arial"/>
                <w:bCs/>
              </w:rPr>
            </w:pPr>
            <w:r w:rsidRPr="001B5CF9">
              <w:rPr>
                <w:rFonts w:ascii="Arial" w:hAnsi="Arial" w:cs="Arial"/>
                <w:bCs/>
              </w:rPr>
              <w:t xml:space="preserve">Ações socioeducativas </w:t>
            </w:r>
            <w:r w:rsidR="0033266A" w:rsidRPr="001B5CF9">
              <w:rPr>
                <w:rFonts w:ascii="Arial" w:hAnsi="Arial" w:cs="Arial"/>
                <w:bCs/>
              </w:rPr>
              <w:t xml:space="preserve">e </w:t>
            </w:r>
            <w:r w:rsidRPr="001B5CF9">
              <w:rPr>
                <w:rFonts w:ascii="Arial" w:hAnsi="Arial" w:cs="Arial"/>
                <w:bCs/>
              </w:rPr>
              <w:t>temas relacionados ao Cuidados Paliativos</w:t>
            </w:r>
          </w:p>
        </w:tc>
        <w:tc>
          <w:tcPr>
            <w:tcW w:w="929" w:type="pct"/>
          </w:tcPr>
          <w:p w14:paraId="0292FE5E" w14:textId="79B595E2" w:rsidR="000F4D41" w:rsidRPr="001B5CF9" w:rsidRDefault="00BC1C55" w:rsidP="00B510AA">
            <w:pPr>
              <w:jc w:val="center"/>
              <w:rPr>
                <w:rFonts w:ascii="Arial" w:hAnsi="Arial" w:cs="Arial"/>
                <w:b/>
              </w:rPr>
            </w:pPr>
            <w:r w:rsidRPr="001B5CF9">
              <w:rPr>
                <w:rFonts w:ascii="Arial" w:hAnsi="Arial" w:cs="Arial"/>
                <w:b/>
              </w:rPr>
              <w:t>5</w:t>
            </w:r>
          </w:p>
        </w:tc>
      </w:tr>
      <w:tr w:rsidR="001B5CF9" w:rsidRPr="001B5CF9" w14:paraId="643A9397" w14:textId="77777777" w:rsidTr="006933DD">
        <w:trPr>
          <w:trHeight w:val="573"/>
        </w:trPr>
        <w:tc>
          <w:tcPr>
            <w:tcW w:w="4071" w:type="pct"/>
          </w:tcPr>
          <w:p w14:paraId="767EE8D2" w14:textId="25005EF4" w:rsidR="000F4D41" w:rsidRPr="001B5CF9" w:rsidRDefault="000F4D41" w:rsidP="00B510AA">
            <w:pPr>
              <w:jc w:val="both"/>
              <w:rPr>
                <w:rFonts w:ascii="Arial" w:hAnsi="Arial" w:cs="Arial"/>
                <w:bCs/>
              </w:rPr>
            </w:pPr>
            <w:r w:rsidRPr="001B5CF9">
              <w:rPr>
                <w:rFonts w:ascii="Arial" w:hAnsi="Arial" w:cs="Arial"/>
                <w:bCs/>
              </w:rPr>
              <w:t>Facilitar o acesso a direitos, bens e serviços jurídicos e instituições defensoras de direitos</w:t>
            </w:r>
          </w:p>
        </w:tc>
        <w:tc>
          <w:tcPr>
            <w:tcW w:w="929" w:type="pct"/>
          </w:tcPr>
          <w:p w14:paraId="7DB6ADE8" w14:textId="1A47738F" w:rsidR="000F4D41" w:rsidRPr="001B5CF9" w:rsidRDefault="000F4D41" w:rsidP="00B510AA">
            <w:pPr>
              <w:jc w:val="center"/>
              <w:rPr>
                <w:rFonts w:ascii="Arial" w:hAnsi="Arial" w:cs="Arial"/>
                <w:b/>
              </w:rPr>
            </w:pPr>
            <w:r w:rsidRPr="001B5CF9">
              <w:rPr>
                <w:rFonts w:ascii="Arial" w:hAnsi="Arial" w:cs="Arial"/>
                <w:b/>
              </w:rPr>
              <w:t>2</w:t>
            </w:r>
          </w:p>
        </w:tc>
      </w:tr>
      <w:tr w:rsidR="001B5CF9" w:rsidRPr="001B5CF9" w14:paraId="417811C2" w14:textId="77777777" w:rsidTr="006933DD">
        <w:trPr>
          <w:trHeight w:val="269"/>
        </w:trPr>
        <w:tc>
          <w:tcPr>
            <w:tcW w:w="4071" w:type="pct"/>
          </w:tcPr>
          <w:p w14:paraId="2FCB6D28" w14:textId="142072A5" w:rsidR="00E4025B" w:rsidRPr="001B5CF9" w:rsidRDefault="00E4025B" w:rsidP="00B510AA">
            <w:pPr>
              <w:jc w:val="both"/>
              <w:rPr>
                <w:rFonts w:ascii="Arial" w:hAnsi="Arial" w:cs="Arial"/>
                <w:bCs/>
              </w:rPr>
            </w:pPr>
            <w:r w:rsidRPr="001B5CF9">
              <w:rPr>
                <w:rFonts w:ascii="Arial" w:hAnsi="Arial" w:cs="Arial"/>
                <w:bCs/>
              </w:rPr>
              <w:t>Seguimento do acompanhamento depois da saída do usuário</w:t>
            </w:r>
          </w:p>
        </w:tc>
        <w:tc>
          <w:tcPr>
            <w:tcW w:w="929" w:type="pct"/>
          </w:tcPr>
          <w:p w14:paraId="2A2751C1" w14:textId="3BDAF34B" w:rsidR="00E4025B" w:rsidRPr="001B5CF9" w:rsidRDefault="00E4025B" w:rsidP="00B510AA">
            <w:pPr>
              <w:jc w:val="center"/>
              <w:rPr>
                <w:rFonts w:ascii="Arial" w:hAnsi="Arial" w:cs="Arial"/>
                <w:b/>
              </w:rPr>
            </w:pPr>
            <w:r w:rsidRPr="001B5CF9">
              <w:rPr>
                <w:rFonts w:ascii="Arial" w:hAnsi="Arial" w:cs="Arial"/>
                <w:b/>
              </w:rPr>
              <w:t>2</w:t>
            </w:r>
          </w:p>
        </w:tc>
      </w:tr>
      <w:tr w:rsidR="001B5CF9" w:rsidRPr="001B5CF9" w14:paraId="477B3042" w14:textId="77777777" w:rsidTr="006933DD">
        <w:trPr>
          <w:trHeight w:val="286"/>
        </w:trPr>
        <w:tc>
          <w:tcPr>
            <w:tcW w:w="4071" w:type="pct"/>
          </w:tcPr>
          <w:p w14:paraId="55D4941E" w14:textId="1E37B2FD" w:rsidR="00E4025B" w:rsidRPr="001B5CF9" w:rsidRDefault="00E4025B" w:rsidP="00B510AA">
            <w:pPr>
              <w:jc w:val="both"/>
              <w:rPr>
                <w:rFonts w:ascii="Arial" w:hAnsi="Arial" w:cs="Arial"/>
                <w:bCs/>
              </w:rPr>
            </w:pPr>
            <w:r w:rsidRPr="001B5CF9">
              <w:rPr>
                <w:rFonts w:ascii="Arial" w:hAnsi="Arial" w:cs="Arial"/>
                <w:bCs/>
              </w:rPr>
              <w:t>Reunião multidisciplinar e familiar</w:t>
            </w:r>
          </w:p>
        </w:tc>
        <w:tc>
          <w:tcPr>
            <w:tcW w:w="929" w:type="pct"/>
          </w:tcPr>
          <w:p w14:paraId="57432F52" w14:textId="59DA63C8" w:rsidR="00E4025B" w:rsidRPr="001B5CF9" w:rsidRDefault="00E4025B" w:rsidP="00B510AA">
            <w:pPr>
              <w:jc w:val="center"/>
              <w:rPr>
                <w:rFonts w:ascii="Arial" w:hAnsi="Arial" w:cs="Arial"/>
                <w:b/>
              </w:rPr>
            </w:pPr>
            <w:r w:rsidRPr="001B5CF9">
              <w:rPr>
                <w:rFonts w:ascii="Arial" w:hAnsi="Arial" w:cs="Arial"/>
                <w:b/>
              </w:rPr>
              <w:t>2</w:t>
            </w:r>
          </w:p>
        </w:tc>
      </w:tr>
    </w:tbl>
    <w:p w14:paraId="56A82B00" w14:textId="4D9BBABE" w:rsidR="00C645BA" w:rsidRPr="001B5CF9" w:rsidRDefault="00D03716" w:rsidP="00B510AA">
      <w:pPr>
        <w:spacing w:after="0" w:line="240" w:lineRule="auto"/>
        <w:jc w:val="both"/>
        <w:rPr>
          <w:rFonts w:ascii="Arial" w:hAnsi="Arial" w:cs="Arial"/>
          <w:bCs/>
          <w:sz w:val="20"/>
          <w:szCs w:val="20"/>
        </w:rPr>
      </w:pPr>
      <w:r w:rsidRPr="001B5CF9">
        <w:rPr>
          <w:rFonts w:ascii="Arial" w:hAnsi="Arial" w:cs="Arial"/>
          <w:b/>
          <w:sz w:val="20"/>
          <w:szCs w:val="20"/>
        </w:rPr>
        <w:t xml:space="preserve">Fonte: </w:t>
      </w:r>
      <w:r w:rsidRPr="001B5CF9">
        <w:rPr>
          <w:rFonts w:ascii="Arial" w:hAnsi="Arial" w:cs="Arial"/>
          <w:bCs/>
          <w:sz w:val="20"/>
          <w:szCs w:val="20"/>
        </w:rPr>
        <w:t>Compilado pelo</w:t>
      </w:r>
      <w:r w:rsidR="0033266A" w:rsidRPr="001B5CF9">
        <w:rPr>
          <w:rFonts w:ascii="Arial" w:hAnsi="Arial" w:cs="Arial"/>
          <w:bCs/>
          <w:sz w:val="20"/>
          <w:szCs w:val="20"/>
        </w:rPr>
        <w:t>s</w:t>
      </w:r>
      <w:r w:rsidRPr="001B5CF9">
        <w:rPr>
          <w:rFonts w:ascii="Arial" w:hAnsi="Arial" w:cs="Arial"/>
          <w:bCs/>
          <w:sz w:val="20"/>
          <w:szCs w:val="20"/>
        </w:rPr>
        <w:t xml:space="preserve"> </w:t>
      </w:r>
      <w:r w:rsidR="0033266A" w:rsidRPr="001B5CF9">
        <w:rPr>
          <w:rFonts w:ascii="Arial" w:hAnsi="Arial" w:cs="Arial"/>
          <w:bCs/>
          <w:sz w:val="20"/>
          <w:szCs w:val="20"/>
        </w:rPr>
        <w:t>a</w:t>
      </w:r>
      <w:r w:rsidRPr="001B5CF9">
        <w:rPr>
          <w:rFonts w:ascii="Arial" w:hAnsi="Arial" w:cs="Arial"/>
          <w:bCs/>
          <w:sz w:val="20"/>
          <w:szCs w:val="20"/>
        </w:rPr>
        <w:t>utor</w:t>
      </w:r>
      <w:r w:rsidR="0033266A" w:rsidRPr="001B5CF9">
        <w:rPr>
          <w:rFonts w:ascii="Arial" w:hAnsi="Arial" w:cs="Arial"/>
          <w:bCs/>
          <w:sz w:val="20"/>
          <w:szCs w:val="20"/>
        </w:rPr>
        <w:t>es</w:t>
      </w:r>
      <w:r w:rsidRPr="001B5CF9">
        <w:rPr>
          <w:rFonts w:ascii="Arial" w:hAnsi="Arial" w:cs="Arial"/>
          <w:bCs/>
          <w:sz w:val="20"/>
          <w:szCs w:val="20"/>
        </w:rPr>
        <w:t xml:space="preserve"> (2019).</w:t>
      </w:r>
    </w:p>
    <w:p w14:paraId="2D64269D" w14:textId="77777777" w:rsidR="00824F7A" w:rsidRPr="001B5CF9" w:rsidRDefault="00824F7A" w:rsidP="00B510AA">
      <w:pPr>
        <w:spacing w:after="0" w:line="240" w:lineRule="auto"/>
        <w:ind w:firstLine="709"/>
        <w:jc w:val="both"/>
        <w:rPr>
          <w:rFonts w:ascii="Arial" w:hAnsi="Arial" w:cs="Arial"/>
          <w:sz w:val="24"/>
          <w:szCs w:val="24"/>
        </w:rPr>
      </w:pPr>
    </w:p>
    <w:p w14:paraId="651709DF" w14:textId="06B7FFCB" w:rsidR="00A51621" w:rsidRPr="001B5CF9" w:rsidRDefault="00A51621" w:rsidP="00B510AA">
      <w:pPr>
        <w:spacing w:after="0" w:line="240" w:lineRule="auto"/>
        <w:ind w:firstLine="709"/>
        <w:jc w:val="both"/>
        <w:rPr>
          <w:rFonts w:ascii="Arial" w:hAnsi="Arial" w:cs="Arial"/>
          <w:sz w:val="24"/>
          <w:szCs w:val="24"/>
        </w:rPr>
      </w:pPr>
      <w:r w:rsidRPr="001B5CF9">
        <w:rPr>
          <w:rFonts w:ascii="Arial" w:hAnsi="Arial" w:cs="Arial"/>
          <w:sz w:val="24"/>
          <w:szCs w:val="24"/>
        </w:rPr>
        <w:t xml:space="preserve">Das atividades relacionadas no </w:t>
      </w:r>
      <w:r w:rsidR="00734771" w:rsidRPr="001B5CF9">
        <w:rPr>
          <w:rFonts w:ascii="Arial" w:hAnsi="Arial" w:cs="Arial"/>
          <w:sz w:val="24"/>
          <w:szCs w:val="24"/>
        </w:rPr>
        <w:t>Q</w:t>
      </w:r>
      <w:r w:rsidRPr="001B5CF9">
        <w:rPr>
          <w:rFonts w:ascii="Arial" w:hAnsi="Arial" w:cs="Arial"/>
          <w:sz w:val="24"/>
          <w:szCs w:val="24"/>
        </w:rPr>
        <w:t xml:space="preserve">uadro </w:t>
      </w:r>
      <w:r w:rsidR="00734771" w:rsidRPr="001B5CF9">
        <w:rPr>
          <w:rFonts w:ascii="Arial" w:hAnsi="Arial" w:cs="Arial"/>
          <w:sz w:val="24"/>
          <w:szCs w:val="24"/>
        </w:rPr>
        <w:t>2</w:t>
      </w:r>
      <w:r w:rsidRPr="001B5CF9">
        <w:rPr>
          <w:rFonts w:ascii="Arial" w:hAnsi="Arial" w:cs="Arial"/>
          <w:sz w:val="24"/>
          <w:szCs w:val="24"/>
        </w:rPr>
        <w:t xml:space="preserve"> foi identificado que: </w:t>
      </w:r>
      <w:r w:rsidRPr="001B5CF9">
        <w:rPr>
          <w:rFonts w:ascii="Arial" w:hAnsi="Arial" w:cs="Arial"/>
          <w:i/>
          <w:sz w:val="24"/>
          <w:szCs w:val="24"/>
        </w:rPr>
        <w:t>Acolhimento ao paciente e família;</w:t>
      </w:r>
      <w:r w:rsidRPr="001B5CF9">
        <w:rPr>
          <w:rFonts w:ascii="Arial" w:hAnsi="Arial" w:cs="Arial"/>
          <w:sz w:val="24"/>
          <w:szCs w:val="24"/>
        </w:rPr>
        <w:t xml:space="preserve"> </w:t>
      </w:r>
      <w:r w:rsidRPr="001B5CF9">
        <w:rPr>
          <w:rFonts w:ascii="Arial" w:hAnsi="Arial" w:cs="Arial"/>
          <w:i/>
          <w:sz w:val="24"/>
          <w:szCs w:val="24"/>
        </w:rPr>
        <w:t>Interlocução entre paciente, família e equipe</w:t>
      </w:r>
      <w:r w:rsidR="00734771" w:rsidRPr="001B5CF9">
        <w:rPr>
          <w:rFonts w:ascii="Arial" w:hAnsi="Arial" w:cs="Arial"/>
          <w:i/>
          <w:sz w:val="24"/>
          <w:szCs w:val="24"/>
        </w:rPr>
        <w:t xml:space="preserve"> multiprofissional</w:t>
      </w:r>
      <w:r w:rsidRPr="001B5CF9">
        <w:rPr>
          <w:rFonts w:ascii="Arial" w:hAnsi="Arial" w:cs="Arial"/>
          <w:i/>
          <w:sz w:val="24"/>
          <w:szCs w:val="24"/>
        </w:rPr>
        <w:t xml:space="preserve">; Articulação com recursos da comunidade; Orientar acerca de direitos; Conhecer e auxiliar a rede de apoio do paciente; e Acolhimento e acompanhamento a família na fase do luto,  </w:t>
      </w:r>
      <w:r w:rsidRPr="001B5CF9">
        <w:rPr>
          <w:rFonts w:ascii="Arial" w:hAnsi="Arial" w:cs="Arial"/>
          <w:sz w:val="24"/>
          <w:szCs w:val="24"/>
        </w:rPr>
        <w:t>foram citadas na maioria dos artigos.</w:t>
      </w:r>
    </w:p>
    <w:p w14:paraId="3FE2AA38" w14:textId="381CECE8" w:rsidR="00A51621" w:rsidRPr="001B5CF9" w:rsidRDefault="00A51621" w:rsidP="00B510AA">
      <w:pPr>
        <w:spacing w:after="0" w:line="240" w:lineRule="auto"/>
        <w:ind w:firstLine="709"/>
        <w:jc w:val="both"/>
        <w:rPr>
          <w:rFonts w:ascii="Arial" w:hAnsi="Arial" w:cs="Arial"/>
          <w:sz w:val="24"/>
          <w:szCs w:val="24"/>
        </w:rPr>
      </w:pPr>
    </w:p>
    <w:p w14:paraId="40D6D203" w14:textId="053E2035" w:rsidR="00C46126" w:rsidRPr="001B5CF9" w:rsidRDefault="00BF7A6C" w:rsidP="00B510AA">
      <w:pPr>
        <w:pStyle w:val="PargrafodaLista"/>
        <w:spacing w:after="0" w:line="240" w:lineRule="auto"/>
        <w:ind w:left="0"/>
        <w:jc w:val="both"/>
        <w:rPr>
          <w:rFonts w:ascii="Arial" w:hAnsi="Arial" w:cs="Arial"/>
          <w:b/>
          <w:sz w:val="24"/>
          <w:szCs w:val="24"/>
        </w:rPr>
      </w:pPr>
      <w:r w:rsidRPr="001B5CF9">
        <w:rPr>
          <w:rFonts w:ascii="Arial" w:hAnsi="Arial" w:cs="Arial"/>
          <w:b/>
          <w:sz w:val="24"/>
          <w:szCs w:val="24"/>
        </w:rPr>
        <w:t xml:space="preserve">4. </w:t>
      </w:r>
      <w:r w:rsidR="00A51621" w:rsidRPr="001B5CF9">
        <w:rPr>
          <w:rFonts w:ascii="Arial" w:hAnsi="Arial" w:cs="Arial"/>
          <w:b/>
          <w:sz w:val="24"/>
          <w:szCs w:val="24"/>
        </w:rPr>
        <w:t xml:space="preserve">DISCUSSÃO </w:t>
      </w:r>
    </w:p>
    <w:p w14:paraId="4591D471" w14:textId="77777777" w:rsidR="00B86238" w:rsidRPr="001B5CF9" w:rsidRDefault="00B86238" w:rsidP="00B510AA">
      <w:pPr>
        <w:spacing w:after="0" w:line="240" w:lineRule="auto"/>
        <w:ind w:firstLine="709"/>
        <w:jc w:val="both"/>
        <w:rPr>
          <w:rFonts w:ascii="Arial" w:hAnsi="Arial" w:cs="Arial"/>
          <w:sz w:val="24"/>
          <w:szCs w:val="24"/>
        </w:rPr>
      </w:pPr>
    </w:p>
    <w:p w14:paraId="70F16BCD" w14:textId="67943147" w:rsidR="00A51621" w:rsidRPr="001B5CF9" w:rsidRDefault="00A51621" w:rsidP="00B510AA">
      <w:pPr>
        <w:spacing w:after="0" w:line="240" w:lineRule="auto"/>
        <w:ind w:firstLine="709"/>
        <w:jc w:val="both"/>
        <w:rPr>
          <w:rFonts w:ascii="Arial" w:hAnsi="Arial" w:cs="Arial"/>
          <w:sz w:val="24"/>
          <w:szCs w:val="24"/>
        </w:rPr>
      </w:pPr>
      <w:r w:rsidRPr="001B5CF9">
        <w:rPr>
          <w:rFonts w:ascii="Arial" w:hAnsi="Arial" w:cs="Arial"/>
          <w:sz w:val="24"/>
          <w:szCs w:val="24"/>
        </w:rPr>
        <w:lastRenderedPageBreak/>
        <w:t xml:space="preserve">As competências do </w:t>
      </w:r>
      <w:r w:rsidR="00B86238" w:rsidRPr="001B5CF9">
        <w:rPr>
          <w:rFonts w:ascii="Arial" w:hAnsi="Arial" w:cs="Arial"/>
          <w:sz w:val="24"/>
          <w:szCs w:val="24"/>
        </w:rPr>
        <w:t>A</w:t>
      </w:r>
      <w:r w:rsidRPr="001B5CF9">
        <w:rPr>
          <w:rFonts w:ascii="Arial" w:hAnsi="Arial" w:cs="Arial"/>
          <w:sz w:val="24"/>
          <w:szCs w:val="24"/>
        </w:rPr>
        <w:t xml:space="preserve">ssistente </w:t>
      </w:r>
      <w:r w:rsidR="00B86238" w:rsidRPr="001B5CF9">
        <w:rPr>
          <w:rFonts w:ascii="Arial" w:hAnsi="Arial" w:cs="Arial"/>
          <w:sz w:val="24"/>
          <w:szCs w:val="24"/>
        </w:rPr>
        <w:t>S</w:t>
      </w:r>
      <w:r w:rsidRPr="001B5CF9">
        <w:rPr>
          <w:rFonts w:ascii="Arial" w:hAnsi="Arial" w:cs="Arial"/>
          <w:sz w:val="24"/>
          <w:szCs w:val="24"/>
        </w:rPr>
        <w:t xml:space="preserve">ocial na equipe de </w:t>
      </w:r>
      <w:r w:rsidR="00B86238" w:rsidRPr="001B5CF9">
        <w:rPr>
          <w:rFonts w:ascii="Arial" w:hAnsi="Arial" w:cs="Arial"/>
          <w:sz w:val="24"/>
          <w:szCs w:val="24"/>
        </w:rPr>
        <w:t>C</w:t>
      </w:r>
      <w:r w:rsidRPr="001B5CF9">
        <w:rPr>
          <w:rFonts w:ascii="Arial" w:hAnsi="Arial" w:cs="Arial"/>
          <w:sz w:val="24"/>
          <w:szCs w:val="24"/>
        </w:rPr>
        <w:t xml:space="preserve">uidados </w:t>
      </w:r>
      <w:r w:rsidR="00B86238" w:rsidRPr="001B5CF9">
        <w:rPr>
          <w:rFonts w:ascii="Arial" w:hAnsi="Arial" w:cs="Arial"/>
          <w:sz w:val="24"/>
          <w:szCs w:val="24"/>
        </w:rPr>
        <w:t>P</w:t>
      </w:r>
      <w:r w:rsidRPr="001B5CF9">
        <w:rPr>
          <w:rFonts w:ascii="Arial" w:hAnsi="Arial" w:cs="Arial"/>
          <w:sz w:val="24"/>
          <w:szCs w:val="24"/>
        </w:rPr>
        <w:t>aliativos</w:t>
      </w:r>
      <w:r w:rsidR="00C46126" w:rsidRPr="001B5CF9">
        <w:rPr>
          <w:rFonts w:ascii="Arial" w:hAnsi="Arial" w:cs="Arial"/>
          <w:sz w:val="24"/>
          <w:szCs w:val="24"/>
        </w:rPr>
        <w:t xml:space="preserve"> </w:t>
      </w:r>
      <w:r w:rsidRPr="001B5CF9">
        <w:rPr>
          <w:rFonts w:ascii="Arial" w:hAnsi="Arial" w:cs="Arial"/>
          <w:sz w:val="24"/>
          <w:szCs w:val="24"/>
        </w:rPr>
        <w:t xml:space="preserve">descritas  na maioria dos artigos selecionados também estão presentes na atuação do </w:t>
      </w:r>
      <w:r w:rsidR="00B86238" w:rsidRPr="001B5CF9">
        <w:rPr>
          <w:rFonts w:ascii="Arial" w:hAnsi="Arial" w:cs="Arial"/>
          <w:sz w:val="24"/>
          <w:szCs w:val="24"/>
        </w:rPr>
        <w:t>A</w:t>
      </w:r>
      <w:r w:rsidRPr="001B5CF9">
        <w:rPr>
          <w:rFonts w:ascii="Arial" w:hAnsi="Arial" w:cs="Arial"/>
          <w:sz w:val="24"/>
          <w:szCs w:val="24"/>
        </w:rPr>
        <w:t xml:space="preserve">ssistente </w:t>
      </w:r>
      <w:r w:rsidR="00B86238" w:rsidRPr="001B5CF9">
        <w:rPr>
          <w:rFonts w:ascii="Arial" w:hAnsi="Arial" w:cs="Arial"/>
          <w:sz w:val="24"/>
          <w:szCs w:val="24"/>
        </w:rPr>
        <w:t>S</w:t>
      </w:r>
      <w:r w:rsidRPr="001B5CF9">
        <w:rPr>
          <w:rFonts w:ascii="Arial" w:hAnsi="Arial" w:cs="Arial"/>
          <w:sz w:val="24"/>
          <w:szCs w:val="24"/>
        </w:rPr>
        <w:t xml:space="preserve">ocial na saúde, e em consonância com os Parâmetros para Atuação de Assistentes Sociais na Política de Saúde (CFESS, 2010), onde são descritas as ações que devem ser desenvolvidas pelo </w:t>
      </w:r>
      <w:r w:rsidR="00B86238" w:rsidRPr="001B5CF9">
        <w:rPr>
          <w:rFonts w:ascii="Arial" w:hAnsi="Arial" w:cs="Arial"/>
          <w:sz w:val="24"/>
          <w:szCs w:val="24"/>
        </w:rPr>
        <w:t>A</w:t>
      </w:r>
      <w:r w:rsidRPr="001B5CF9">
        <w:rPr>
          <w:rFonts w:ascii="Arial" w:hAnsi="Arial" w:cs="Arial"/>
          <w:sz w:val="24"/>
          <w:szCs w:val="24"/>
        </w:rPr>
        <w:t xml:space="preserve">ssistente </w:t>
      </w:r>
      <w:r w:rsidR="00B86238" w:rsidRPr="001B5CF9">
        <w:rPr>
          <w:rFonts w:ascii="Arial" w:hAnsi="Arial" w:cs="Arial"/>
          <w:sz w:val="24"/>
          <w:szCs w:val="24"/>
        </w:rPr>
        <w:t>S</w:t>
      </w:r>
      <w:r w:rsidRPr="001B5CF9">
        <w:rPr>
          <w:rFonts w:ascii="Arial" w:hAnsi="Arial" w:cs="Arial"/>
          <w:sz w:val="24"/>
          <w:szCs w:val="24"/>
        </w:rPr>
        <w:t xml:space="preserve">ocial </w:t>
      </w:r>
      <w:r w:rsidR="00B86238" w:rsidRPr="001B5CF9">
        <w:rPr>
          <w:rFonts w:ascii="Arial" w:hAnsi="Arial" w:cs="Arial"/>
          <w:sz w:val="24"/>
          <w:szCs w:val="24"/>
        </w:rPr>
        <w:t xml:space="preserve">e </w:t>
      </w:r>
      <w:r w:rsidRPr="001B5CF9">
        <w:rPr>
          <w:rFonts w:ascii="Arial" w:hAnsi="Arial" w:cs="Arial"/>
          <w:sz w:val="24"/>
          <w:szCs w:val="24"/>
        </w:rPr>
        <w:t>indica-se:</w:t>
      </w:r>
    </w:p>
    <w:p w14:paraId="6ADCED78" w14:textId="77777777" w:rsidR="00112036" w:rsidRPr="001B5CF9" w:rsidRDefault="00112036" w:rsidP="00B510AA">
      <w:pPr>
        <w:spacing w:after="0" w:line="240" w:lineRule="auto"/>
        <w:ind w:firstLine="709"/>
        <w:jc w:val="both"/>
        <w:rPr>
          <w:rFonts w:ascii="Arial" w:hAnsi="Arial" w:cs="Arial"/>
          <w:sz w:val="24"/>
          <w:szCs w:val="24"/>
        </w:rPr>
      </w:pPr>
    </w:p>
    <w:p w14:paraId="78C19486" w14:textId="77777777" w:rsidR="00A51621" w:rsidRPr="001B5CF9" w:rsidRDefault="00A51621" w:rsidP="00B510AA">
      <w:pPr>
        <w:pStyle w:val="PargrafodaLista"/>
        <w:numPr>
          <w:ilvl w:val="0"/>
          <w:numId w:val="3"/>
        </w:numPr>
        <w:spacing w:after="0" w:line="240" w:lineRule="auto"/>
        <w:ind w:left="0" w:firstLine="709"/>
        <w:jc w:val="both"/>
        <w:rPr>
          <w:rFonts w:ascii="Arial" w:hAnsi="Arial" w:cs="Arial"/>
          <w:sz w:val="24"/>
          <w:szCs w:val="24"/>
        </w:rPr>
      </w:pPr>
      <w:r w:rsidRPr="001B5CF9">
        <w:rPr>
          <w:rFonts w:ascii="Arial" w:hAnsi="Arial" w:cs="Arial"/>
          <w:sz w:val="24"/>
          <w:szCs w:val="24"/>
        </w:rPr>
        <w:t xml:space="preserve"> democratizar as informações por meio de orientações (individuais e coletivas) e/ou encaminhamentos aos direitos sociais da população usuária;</w:t>
      </w:r>
    </w:p>
    <w:p w14:paraId="356BDF07" w14:textId="77777777" w:rsidR="00A51621" w:rsidRPr="001B5CF9" w:rsidRDefault="00A51621" w:rsidP="00B510AA">
      <w:pPr>
        <w:pStyle w:val="PargrafodaLista"/>
        <w:numPr>
          <w:ilvl w:val="0"/>
          <w:numId w:val="3"/>
        </w:numPr>
        <w:spacing w:after="0" w:line="240" w:lineRule="auto"/>
        <w:ind w:left="0" w:firstLine="709"/>
        <w:jc w:val="both"/>
        <w:rPr>
          <w:rFonts w:ascii="Arial" w:hAnsi="Arial" w:cs="Arial"/>
          <w:sz w:val="24"/>
          <w:szCs w:val="24"/>
        </w:rPr>
      </w:pPr>
      <w:r w:rsidRPr="001B5CF9">
        <w:rPr>
          <w:rFonts w:ascii="Arial" w:hAnsi="Arial" w:cs="Arial"/>
          <w:sz w:val="24"/>
          <w:szCs w:val="24"/>
        </w:rPr>
        <w:t>construir o perfil socioeconômico dos usuários, evidenciando as condições determinantes e condicionantes de saúde, com vistas a possibilitar a formulação de estratégias de intervenção por meio da análise da situação socioeconômica (habitacional, trabalhista e previdenciária) e familiar dos usuários, bem como subsidiar a prática dos demais profissionais de saúde;</w:t>
      </w:r>
    </w:p>
    <w:p w14:paraId="0657DD3F" w14:textId="77777777" w:rsidR="00A51621" w:rsidRPr="001B5CF9" w:rsidRDefault="00A51621" w:rsidP="00B510AA">
      <w:pPr>
        <w:pStyle w:val="PargrafodaLista"/>
        <w:numPr>
          <w:ilvl w:val="0"/>
          <w:numId w:val="3"/>
        </w:numPr>
        <w:spacing w:after="0" w:line="240" w:lineRule="auto"/>
        <w:ind w:left="0" w:firstLine="709"/>
        <w:jc w:val="both"/>
        <w:rPr>
          <w:rFonts w:ascii="Arial" w:hAnsi="Arial" w:cs="Arial"/>
          <w:sz w:val="24"/>
          <w:szCs w:val="24"/>
        </w:rPr>
      </w:pPr>
      <w:r w:rsidRPr="001B5CF9">
        <w:rPr>
          <w:rFonts w:ascii="Arial" w:hAnsi="Arial" w:cs="Arial"/>
          <w:sz w:val="24"/>
          <w:szCs w:val="24"/>
        </w:rPr>
        <w:t>facilitar e possibilitar o acesso dos usuários aos serviços, bem como a garantia de direitos na esfera da seguridade social por meio da criação de mecanismos e rotinas de ação;</w:t>
      </w:r>
    </w:p>
    <w:p w14:paraId="73CF7B39" w14:textId="77777777" w:rsidR="00A51621" w:rsidRPr="001B5CF9" w:rsidRDefault="00A51621" w:rsidP="00B510AA">
      <w:pPr>
        <w:pStyle w:val="PargrafodaLista"/>
        <w:numPr>
          <w:ilvl w:val="0"/>
          <w:numId w:val="3"/>
        </w:numPr>
        <w:spacing w:after="0" w:line="240" w:lineRule="auto"/>
        <w:ind w:left="0" w:firstLine="709"/>
        <w:jc w:val="both"/>
        <w:rPr>
          <w:rFonts w:ascii="Arial" w:hAnsi="Arial" w:cs="Arial"/>
          <w:sz w:val="24"/>
          <w:szCs w:val="24"/>
        </w:rPr>
      </w:pPr>
      <w:r w:rsidRPr="001B5CF9">
        <w:rPr>
          <w:rFonts w:ascii="Arial" w:hAnsi="Arial" w:cs="Arial"/>
          <w:sz w:val="24"/>
          <w:szCs w:val="24"/>
        </w:rPr>
        <w:t>conhecer a realidade do usuário por meio da realização de visitas domiciliares;</w:t>
      </w:r>
    </w:p>
    <w:p w14:paraId="79B72287" w14:textId="77777777" w:rsidR="00A51621" w:rsidRPr="001B5CF9" w:rsidRDefault="00A51621" w:rsidP="00B510AA">
      <w:pPr>
        <w:pStyle w:val="PargrafodaLista"/>
        <w:numPr>
          <w:ilvl w:val="0"/>
          <w:numId w:val="3"/>
        </w:numPr>
        <w:spacing w:after="0" w:line="240" w:lineRule="auto"/>
        <w:ind w:left="0" w:firstLine="709"/>
        <w:jc w:val="both"/>
        <w:rPr>
          <w:rFonts w:ascii="Arial" w:hAnsi="Arial" w:cs="Arial"/>
          <w:sz w:val="24"/>
          <w:szCs w:val="24"/>
        </w:rPr>
      </w:pPr>
      <w:r w:rsidRPr="001B5CF9">
        <w:rPr>
          <w:rFonts w:ascii="Arial" w:hAnsi="Arial" w:cs="Arial"/>
          <w:sz w:val="24"/>
          <w:szCs w:val="24"/>
        </w:rPr>
        <w:t>fortalecer vínculos familiares, na perspectiva de incentivar o usuário e sua família a se tornarem sujeitos do processo de promoção, proteção, recuperação e reabilitação da saúde;</w:t>
      </w:r>
    </w:p>
    <w:p w14:paraId="01B499BF" w14:textId="77777777" w:rsidR="00A51621" w:rsidRPr="001B5CF9" w:rsidRDefault="00A51621" w:rsidP="00B510AA">
      <w:pPr>
        <w:pStyle w:val="PargrafodaLista"/>
        <w:numPr>
          <w:ilvl w:val="0"/>
          <w:numId w:val="3"/>
        </w:numPr>
        <w:spacing w:after="0" w:line="240" w:lineRule="auto"/>
        <w:ind w:left="0" w:firstLine="709"/>
        <w:jc w:val="both"/>
        <w:rPr>
          <w:rFonts w:ascii="Arial" w:hAnsi="Arial" w:cs="Arial"/>
          <w:sz w:val="24"/>
          <w:szCs w:val="24"/>
        </w:rPr>
      </w:pPr>
      <w:r w:rsidRPr="001B5CF9">
        <w:rPr>
          <w:rFonts w:ascii="Arial" w:hAnsi="Arial" w:cs="Arial"/>
          <w:sz w:val="24"/>
          <w:szCs w:val="24"/>
        </w:rPr>
        <w:t>buscar garantir o direito do usuário ao acesso aos serviços;</w:t>
      </w:r>
    </w:p>
    <w:p w14:paraId="087ADBE1" w14:textId="77777777" w:rsidR="00A51621" w:rsidRPr="001B5CF9" w:rsidRDefault="00A51621" w:rsidP="00B510AA">
      <w:pPr>
        <w:pStyle w:val="PargrafodaLista"/>
        <w:numPr>
          <w:ilvl w:val="0"/>
          <w:numId w:val="3"/>
        </w:numPr>
        <w:spacing w:after="0" w:line="240" w:lineRule="auto"/>
        <w:ind w:left="0" w:firstLine="709"/>
        <w:jc w:val="both"/>
        <w:rPr>
          <w:rFonts w:ascii="Arial" w:hAnsi="Arial" w:cs="Arial"/>
          <w:sz w:val="24"/>
          <w:szCs w:val="24"/>
        </w:rPr>
      </w:pPr>
      <w:r w:rsidRPr="001B5CF9">
        <w:rPr>
          <w:rFonts w:ascii="Arial" w:hAnsi="Arial" w:cs="Arial"/>
          <w:sz w:val="24"/>
          <w:szCs w:val="24"/>
        </w:rPr>
        <w:t>participar, em conjunto com a equipe de saúde, de ações socioeducativas nos diversos programas e clínicas.</w:t>
      </w:r>
    </w:p>
    <w:p w14:paraId="63882E94" w14:textId="77777777" w:rsidR="00112036" w:rsidRPr="001B5CF9" w:rsidRDefault="00112036" w:rsidP="00B510AA">
      <w:pPr>
        <w:spacing w:after="0" w:line="240" w:lineRule="auto"/>
        <w:ind w:firstLine="709"/>
        <w:jc w:val="both"/>
        <w:rPr>
          <w:rFonts w:ascii="Arial" w:hAnsi="Arial" w:cs="Arial"/>
          <w:sz w:val="24"/>
          <w:szCs w:val="24"/>
        </w:rPr>
      </w:pPr>
    </w:p>
    <w:p w14:paraId="6C51EFA6" w14:textId="3A35F55A" w:rsidR="00A51621" w:rsidRPr="001B5CF9" w:rsidRDefault="00112036" w:rsidP="00B510AA">
      <w:pPr>
        <w:spacing w:after="0" w:line="240" w:lineRule="auto"/>
        <w:ind w:firstLine="709"/>
        <w:jc w:val="both"/>
        <w:rPr>
          <w:rFonts w:ascii="Arial" w:hAnsi="Arial" w:cs="Arial"/>
          <w:sz w:val="24"/>
          <w:szCs w:val="24"/>
        </w:rPr>
      </w:pPr>
      <w:r w:rsidRPr="001B5CF9">
        <w:rPr>
          <w:rFonts w:ascii="Arial" w:hAnsi="Arial" w:cs="Arial"/>
          <w:sz w:val="24"/>
          <w:szCs w:val="24"/>
        </w:rPr>
        <w:t>Percebe-se que a</w:t>
      </w:r>
      <w:r w:rsidR="00A51621" w:rsidRPr="001B5CF9">
        <w:rPr>
          <w:rFonts w:ascii="Arial" w:hAnsi="Arial" w:cs="Arial"/>
          <w:sz w:val="24"/>
          <w:szCs w:val="24"/>
        </w:rPr>
        <w:t>pesar d</w:t>
      </w:r>
      <w:r w:rsidR="00B86238" w:rsidRPr="001B5CF9">
        <w:rPr>
          <w:rFonts w:ascii="Arial" w:hAnsi="Arial" w:cs="Arial"/>
          <w:sz w:val="24"/>
          <w:szCs w:val="24"/>
        </w:rPr>
        <w:t>o</w:t>
      </w:r>
      <w:r w:rsidR="00A51621" w:rsidRPr="001B5CF9">
        <w:rPr>
          <w:rFonts w:ascii="Arial" w:hAnsi="Arial" w:cs="Arial"/>
          <w:sz w:val="24"/>
          <w:szCs w:val="24"/>
        </w:rPr>
        <w:t xml:space="preserve"> pouco destaque nos artigos revisados é </w:t>
      </w:r>
      <w:r w:rsidR="001E6846" w:rsidRPr="001B5CF9">
        <w:rPr>
          <w:rFonts w:ascii="Arial" w:hAnsi="Arial" w:cs="Arial"/>
          <w:sz w:val="24"/>
          <w:szCs w:val="24"/>
        </w:rPr>
        <w:t>fundamental</w:t>
      </w:r>
      <w:r w:rsidR="00A51621" w:rsidRPr="001B5CF9">
        <w:rPr>
          <w:rFonts w:ascii="Arial" w:hAnsi="Arial" w:cs="Arial"/>
          <w:sz w:val="24"/>
          <w:szCs w:val="24"/>
        </w:rPr>
        <w:t xml:space="preserve"> considerar a importância do papel de educador no processo saúde-doença realizando ações socioeducativas com temas relacionados ao Cuidados Paliativos, morte, perda, espiritualidade, luto, processo do morrer, temas bem específicos no Cuidados Paliativos, mas, para isso faz se necessário uma especialização do profissional pois não são temas que fazem parte da grade curricular do curso de formação do Serviço Social.</w:t>
      </w:r>
    </w:p>
    <w:p w14:paraId="1E63AAE2" w14:textId="00A19BB8" w:rsidR="00A51621" w:rsidRPr="001B5CF9" w:rsidRDefault="00112036" w:rsidP="00B510AA">
      <w:pPr>
        <w:spacing w:after="0" w:line="240" w:lineRule="auto"/>
        <w:ind w:firstLine="709"/>
        <w:jc w:val="both"/>
        <w:rPr>
          <w:rFonts w:ascii="Arial" w:hAnsi="Arial" w:cs="Arial"/>
          <w:sz w:val="24"/>
          <w:szCs w:val="24"/>
        </w:rPr>
      </w:pPr>
      <w:r w:rsidRPr="001B5CF9">
        <w:rPr>
          <w:rFonts w:ascii="Arial" w:hAnsi="Arial" w:cs="Arial"/>
          <w:sz w:val="24"/>
          <w:szCs w:val="24"/>
        </w:rPr>
        <w:t xml:space="preserve">Ressalta-se o </w:t>
      </w:r>
      <w:r w:rsidR="00A51621" w:rsidRPr="001B5CF9">
        <w:rPr>
          <w:rFonts w:ascii="Arial" w:hAnsi="Arial" w:cs="Arial"/>
          <w:sz w:val="24"/>
          <w:szCs w:val="24"/>
        </w:rPr>
        <w:t xml:space="preserve">artigo </w:t>
      </w:r>
      <w:r w:rsidR="00A51621" w:rsidRPr="001B5CF9">
        <w:rPr>
          <w:rFonts w:ascii="Arial" w:hAnsi="Arial" w:cs="Arial"/>
          <w:b/>
          <w:bCs/>
          <w:sz w:val="24"/>
          <w:szCs w:val="24"/>
        </w:rPr>
        <w:t>Protocolo de Intervenção do Serviço Social em Cuidados Paliativos</w:t>
      </w:r>
      <w:r w:rsidR="00A51621" w:rsidRPr="001B5CF9">
        <w:rPr>
          <w:rFonts w:ascii="Arial" w:hAnsi="Arial" w:cs="Arial"/>
          <w:sz w:val="24"/>
          <w:szCs w:val="24"/>
        </w:rPr>
        <w:t xml:space="preserve"> </w:t>
      </w:r>
      <w:r w:rsidR="00E10A87" w:rsidRPr="001B5CF9">
        <w:rPr>
          <w:rFonts w:ascii="Arial" w:hAnsi="Arial" w:cs="Arial"/>
          <w:sz w:val="24"/>
          <w:szCs w:val="24"/>
        </w:rPr>
        <w:t xml:space="preserve">que </w:t>
      </w:r>
      <w:r w:rsidR="00A51621" w:rsidRPr="001B5CF9">
        <w:rPr>
          <w:rFonts w:ascii="Arial" w:hAnsi="Arial" w:cs="Arial"/>
          <w:sz w:val="24"/>
          <w:szCs w:val="24"/>
        </w:rPr>
        <w:t>apresentou 7 etapas para as ações do Serviço Social em Cuidados Paliativos elaborando um protocolo, passo a passo para intervenção caracterizando em cada etapa o papel do assistente social. Ficando assim: 1ª. etapa – Acolhimento social individualizado ao paciente e familiar à beira leito e ambulatorial: acolhimento enquanto ferramenta de intervenção para todo atendimento realizado; 2ª</w:t>
      </w:r>
      <w:r w:rsidR="00E10A87" w:rsidRPr="001B5CF9">
        <w:rPr>
          <w:rFonts w:ascii="Arial" w:hAnsi="Arial" w:cs="Arial"/>
          <w:sz w:val="24"/>
          <w:szCs w:val="24"/>
        </w:rPr>
        <w:t>.</w:t>
      </w:r>
      <w:r w:rsidR="00A51621" w:rsidRPr="001B5CF9">
        <w:rPr>
          <w:rFonts w:ascii="Arial" w:hAnsi="Arial" w:cs="Arial"/>
          <w:sz w:val="24"/>
          <w:szCs w:val="24"/>
        </w:rPr>
        <w:t xml:space="preserve"> etapa – Intervenção social para identificação de demanda: utilização da entrevista para coleta de informações pessoais, familiares e conjunturais importantes; 3ª. etapa – Reunião Multidisciplinar Familiar: objetiva inserir os familiares a nova realidade de vida do paciente de Cuidados Paliativos;</w:t>
      </w:r>
      <w:r w:rsidR="00E10A87" w:rsidRPr="001B5CF9">
        <w:rPr>
          <w:rFonts w:ascii="Arial" w:hAnsi="Arial" w:cs="Arial"/>
          <w:sz w:val="24"/>
          <w:szCs w:val="24"/>
        </w:rPr>
        <w:t xml:space="preserve"> </w:t>
      </w:r>
      <w:r w:rsidR="00A51621" w:rsidRPr="001B5CF9">
        <w:rPr>
          <w:rFonts w:ascii="Arial" w:hAnsi="Arial" w:cs="Arial"/>
          <w:sz w:val="24"/>
          <w:szCs w:val="24"/>
        </w:rPr>
        <w:t xml:space="preserve">4ª. etapa – Socialização de direitos do paciente em Cuidados Paliativos (Saúde, Assistência, Previdência, Trabalhista): visando facilitar o acesso a benefícios e direitos; 5ª. etapa – Alta Responsável: alta médica e alta social deve acontecer concomitantemente; 6ª. etapa – Atendimento social após notificação de óbito: apoio necessário para o enfrentamento da questão  e 7ª. etapa – Projeto Carta de Condolências: promover o conforto e o cuidados após a morte e favorecer o fechamento de um ciclo e a despedida da equipe em relação aos familiares. </w:t>
      </w:r>
      <w:r w:rsidR="00E10A87" w:rsidRPr="001B5CF9">
        <w:rPr>
          <w:rFonts w:ascii="Arial" w:hAnsi="Arial" w:cs="Arial"/>
          <w:sz w:val="24"/>
          <w:szCs w:val="24"/>
        </w:rPr>
        <w:t xml:space="preserve">Esta </w:t>
      </w:r>
      <w:r w:rsidR="00A51621" w:rsidRPr="001B5CF9">
        <w:rPr>
          <w:rFonts w:ascii="Arial" w:hAnsi="Arial" w:cs="Arial"/>
          <w:sz w:val="24"/>
          <w:szCs w:val="24"/>
        </w:rPr>
        <w:t xml:space="preserve">síntese </w:t>
      </w:r>
      <w:r w:rsidR="00E10A87" w:rsidRPr="001B5CF9">
        <w:rPr>
          <w:rFonts w:ascii="Arial" w:hAnsi="Arial" w:cs="Arial"/>
          <w:sz w:val="24"/>
          <w:szCs w:val="24"/>
        </w:rPr>
        <w:t xml:space="preserve">foi realizada, </w:t>
      </w:r>
      <w:r w:rsidR="00A51621" w:rsidRPr="001B5CF9">
        <w:rPr>
          <w:rFonts w:ascii="Arial" w:hAnsi="Arial" w:cs="Arial"/>
          <w:sz w:val="24"/>
          <w:szCs w:val="24"/>
        </w:rPr>
        <w:t xml:space="preserve">pois dos artigos revisados esse foi o que abordou </w:t>
      </w:r>
      <w:r w:rsidR="00A51621" w:rsidRPr="001B5CF9">
        <w:rPr>
          <w:rFonts w:ascii="Arial" w:hAnsi="Arial" w:cs="Arial"/>
          <w:sz w:val="24"/>
          <w:szCs w:val="24"/>
        </w:rPr>
        <w:lastRenderedPageBreak/>
        <w:t>de uma forma mais prática e instrutiva a atuação do Serviço Social no Cuidados Paliativos.</w:t>
      </w:r>
    </w:p>
    <w:p w14:paraId="709F66E8" w14:textId="77777777" w:rsidR="00A51621" w:rsidRPr="001B5CF9" w:rsidRDefault="00A51621" w:rsidP="00B510AA">
      <w:pPr>
        <w:spacing w:after="0" w:line="240" w:lineRule="auto"/>
        <w:ind w:firstLine="709"/>
        <w:jc w:val="both"/>
        <w:rPr>
          <w:rFonts w:ascii="Arial" w:hAnsi="Arial" w:cs="Arial"/>
          <w:b/>
          <w:sz w:val="24"/>
          <w:szCs w:val="24"/>
        </w:rPr>
      </w:pPr>
    </w:p>
    <w:p w14:paraId="2E3BC513" w14:textId="7D603A99" w:rsidR="00A51621" w:rsidRPr="001B5CF9" w:rsidRDefault="00BF7A6C" w:rsidP="00B510AA">
      <w:pPr>
        <w:pStyle w:val="PargrafodaLista"/>
        <w:spacing w:after="0" w:line="240" w:lineRule="auto"/>
        <w:ind w:left="0"/>
        <w:jc w:val="both"/>
        <w:rPr>
          <w:rFonts w:ascii="Arial" w:hAnsi="Arial" w:cs="Arial"/>
          <w:b/>
          <w:sz w:val="24"/>
          <w:szCs w:val="24"/>
        </w:rPr>
      </w:pPr>
      <w:r w:rsidRPr="001B5CF9">
        <w:rPr>
          <w:rFonts w:ascii="Arial" w:hAnsi="Arial" w:cs="Arial"/>
          <w:b/>
          <w:sz w:val="24"/>
          <w:szCs w:val="24"/>
        </w:rPr>
        <w:t xml:space="preserve">5. </w:t>
      </w:r>
      <w:r w:rsidR="00A51621" w:rsidRPr="001B5CF9">
        <w:rPr>
          <w:rFonts w:ascii="Arial" w:hAnsi="Arial" w:cs="Arial"/>
          <w:b/>
          <w:sz w:val="24"/>
          <w:szCs w:val="24"/>
        </w:rPr>
        <w:t>CONSIDERAÇÕES FINAIS</w:t>
      </w:r>
    </w:p>
    <w:p w14:paraId="460427DE" w14:textId="77777777" w:rsidR="00A51621" w:rsidRPr="001B5CF9" w:rsidRDefault="00A51621" w:rsidP="00B510AA">
      <w:pPr>
        <w:spacing w:after="0" w:line="240" w:lineRule="auto"/>
        <w:ind w:firstLine="709"/>
        <w:jc w:val="both"/>
        <w:rPr>
          <w:rFonts w:ascii="Arial" w:hAnsi="Arial" w:cs="Arial"/>
          <w:sz w:val="24"/>
          <w:szCs w:val="24"/>
        </w:rPr>
      </w:pPr>
    </w:p>
    <w:p w14:paraId="287A51CE" w14:textId="67F8D463" w:rsidR="00A51621" w:rsidRPr="001B5CF9" w:rsidRDefault="00A51621" w:rsidP="00B510AA">
      <w:pPr>
        <w:spacing w:after="0" w:line="240" w:lineRule="auto"/>
        <w:ind w:firstLine="709"/>
        <w:jc w:val="both"/>
        <w:rPr>
          <w:rFonts w:ascii="Arial" w:hAnsi="Arial" w:cs="Arial"/>
          <w:sz w:val="24"/>
          <w:szCs w:val="24"/>
        </w:rPr>
      </w:pPr>
      <w:r w:rsidRPr="001B5CF9">
        <w:rPr>
          <w:rFonts w:ascii="Arial" w:hAnsi="Arial" w:cs="Arial"/>
          <w:sz w:val="24"/>
          <w:szCs w:val="24"/>
        </w:rPr>
        <w:t xml:space="preserve">O objetivo deste estudo foi analisar e discutir as competências e o papel do </w:t>
      </w:r>
      <w:r w:rsidR="009C02BD" w:rsidRPr="001B5CF9">
        <w:rPr>
          <w:rFonts w:ascii="Arial" w:hAnsi="Arial" w:cs="Arial"/>
          <w:sz w:val="24"/>
          <w:szCs w:val="24"/>
        </w:rPr>
        <w:t>A</w:t>
      </w:r>
      <w:r w:rsidRPr="001B5CF9">
        <w:rPr>
          <w:rFonts w:ascii="Arial" w:hAnsi="Arial" w:cs="Arial"/>
          <w:sz w:val="24"/>
          <w:szCs w:val="24"/>
        </w:rPr>
        <w:t xml:space="preserve">ssistente </w:t>
      </w:r>
      <w:r w:rsidR="009C02BD" w:rsidRPr="001B5CF9">
        <w:rPr>
          <w:rFonts w:ascii="Arial" w:hAnsi="Arial" w:cs="Arial"/>
          <w:sz w:val="24"/>
          <w:szCs w:val="24"/>
        </w:rPr>
        <w:t>S</w:t>
      </w:r>
      <w:r w:rsidRPr="001B5CF9">
        <w:rPr>
          <w:rFonts w:ascii="Arial" w:hAnsi="Arial" w:cs="Arial"/>
          <w:sz w:val="24"/>
          <w:szCs w:val="24"/>
        </w:rPr>
        <w:t xml:space="preserve">ocial na equipe multiprofissional de Cuidados Paliativos sendo que nos artigos selecionados e revisados, foi </w:t>
      </w:r>
      <w:r w:rsidR="002D0A36" w:rsidRPr="001B5CF9">
        <w:rPr>
          <w:rFonts w:ascii="Arial" w:hAnsi="Arial" w:cs="Arial"/>
          <w:sz w:val="24"/>
          <w:szCs w:val="24"/>
        </w:rPr>
        <w:t xml:space="preserve">verificado </w:t>
      </w:r>
      <w:r w:rsidRPr="001B5CF9">
        <w:rPr>
          <w:rFonts w:ascii="Arial" w:hAnsi="Arial" w:cs="Arial"/>
          <w:sz w:val="24"/>
          <w:szCs w:val="24"/>
        </w:rPr>
        <w:t xml:space="preserve">que existe </w:t>
      </w:r>
      <w:r w:rsidR="002D0A36" w:rsidRPr="001B5CF9">
        <w:rPr>
          <w:rFonts w:ascii="Arial" w:hAnsi="Arial" w:cs="Arial"/>
          <w:sz w:val="24"/>
          <w:szCs w:val="24"/>
        </w:rPr>
        <w:t>o</w:t>
      </w:r>
      <w:r w:rsidRPr="001B5CF9">
        <w:rPr>
          <w:rFonts w:ascii="Arial" w:hAnsi="Arial" w:cs="Arial"/>
          <w:sz w:val="24"/>
          <w:szCs w:val="24"/>
        </w:rPr>
        <w:t xml:space="preserve"> reconhecimento do profissional de Serviço Social dentro da equipe como também </w:t>
      </w:r>
      <w:r w:rsidR="002D0A36" w:rsidRPr="001B5CF9">
        <w:rPr>
          <w:rFonts w:ascii="Arial" w:hAnsi="Arial" w:cs="Arial"/>
          <w:sz w:val="24"/>
          <w:szCs w:val="24"/>
        </w:rPr>
        <w:t xml:space="preserve">está </w:t>
      </w:r>
      <w:r w:rsidRPr="001B5CF9">
        <w:rPr>
          <w:rFonts w:ascii="Arial" w:hAnsi="Arial" w:cs="Arial"/>
          <w:sz w:val="24"/>
          <w:szCs w:val="24"/>
        </w:rPr>
        <w:t>estabelecida as competências e o papel</w:t>
      </w:r>
      <w:r w:rsidR="002D0A36" w:rsidRPr="001B5CF9">
        <w:rPr>
          <w:rFonts w:ascii="Arial" w:hAnsi="Arial" w:cs="Arial"/>
          <w:sz w:val="24"/>
          <w:szCs w:val="24"/>
        </w:rPr>
        <w:t>,</w:t>
      </w:r>
      <w:r w:rsidRPr="001B5CF9">
        <w:rPr>
          <w:rFonts w:ascii="Arial" w:hAnsi="Arial" w:cs="Arial"/>
          <w:sz w:val="24"/>
          <w:szCs w:val="24"/>
        </w:rPr>
        <w:t xml:space="preserve"> apesar de não ter uma uniformidade ou um padrão único de atuação e também </w:t>
      </w:r>
      <w:r w:rsidR="002D0A36" w:rsidRPr="001B5CF9">
        <w:rPr>
          <w:rFonts w:ascii="Arial" w:hAnsi="Arial" w:cs="Arial"/>
          <w:sz w:val="24"/>
          <w:szCs w:val="24"/>
        </w:rPr>
        <w:t xml:space="preserve">foi observado que existem </w:t>
      </w:r>
      <w:r w:rsidRPr="001B5CF9">
        <w:rPr>
          <w:rFonts w:ascii="Arial" w:hAnsi="Arial" w:cs="Arial"/>
          <w:sz w:val="24"/>
          <w:szCs w:val="24"/>
        </w:rPr>
        <w:t xml:space="preserve">poucas publicações sobre o tema abordado, desse modo há uma necessidade de aumentar o número de pesquisas com abordagens específicas do Serviço Social na equipe multiprofissional de Cuidados Paliativos e a necessidade de especialização deste profissional para </w:t>
      </w:r>
      <w:r w:rsidR="009C02BD" w:rsidRPr="001B5CF9">
        <w:rPr>
          <w:rFonts w:ascii="Arial" w:hAnsi="Arial" w:cs="Arial"/>
          <w:sz w:val="24"/>
          <w:szCs w:val="24"/>
        </w:rPr>
        <w:t xml:space="preserve">a </w:t>
      </w:r>
      <w:r w:rsidRPr="001B5CF9">
        <w:rPr>
          <w:rFonts w:ascii="Arial" w:hAnsi="Arial" w:cs="Arial"/>
          <w:sz w:val="24"/>
          <w:szCs w:val="24"/>
        </w:rPr>
        <w:t xml:space="preserve">realização do seu papel de educador com temas específicos dos Cuidados Paliativos. </w:t>
      </w:r>
    </w:p>
    <w:p w14:paraId="77A123B9" w14:textId="394C18D4" w:rsidR="00A51621" w:rsidRPr="001B5CF9" w:rsidRDefault="00A51621" w:rsidP="00B510AA">
      <w:pPr>
        <w:spacing w:after="0" w:line="240" w:lineRule="auto"/>
        <w:ind w:firstLine="709"/>
        <w:jc w:val="both"/>
        <w:rPr>
          <w:rFonts w:ascii="Arial" w:hAnsi="Arial" w:cs="Arial"/>
          <w:sz w:val="24"/>
          <w:szCs w:val="24"/>
        </w:rPr>
      </w:pPr>
      <w:r w:rsidRPr="001B5CF9">
        <w:rPr>
          <w:rFonts w:ascii="Arial" w:hAnsi="Arial" w:cs="Arial"/>
          <w:sz w:val="24"/>
          <w:szCs w:val="24"/>
        </w:rPr>
        <w:t xml:space="preserve">A elaboração </w:t>
      </w:r>
      <w:r w:rsidR="002D0A36" w:rsidRPr="001B5CF9">
        <w:rPr>
          <w:rFonts w:ascii="Arial" w:hAnsi="Arial" w:cs="Arial"/>
          <w:sz w:val="24"/>
          <w:szCs w:val="24"/>
        </w:rPr>
        <w:t xml:space="preserve">de </w:t>
      </w:r>
      <w:r w:rsidRPr="001B5CF9">
        <w:rPr>
          <w:rFonts w:ascii="Arial" w:hAnsi="Arial" w:cs="Arial"/>
          <w:sz w:val="24"/>
          <w:szCs w:val="24"/>
        </w:rPr>
        <w:t xml:space="preserve">um protocolo de intervenção do Serviço Social nos Cuidados Paliativos poderia reunir as competências e o papel do Serviço Social e </w:t>
      </w:r>
      <w:r w:rsidR="002D0A36" w:rsidRPr="001B5CF9">
        <w:rPr>
          <w:rFonts w:ascii="Arial" w:hAnsi="Arial" w:cs="Arial"/>
          <w:sz w:val="24"/>
          <w:szCs w:val="24"/>
        </w:rPr>
        <w:t xml:space="preserve">possibilitar o </w:t>
      </w:r>
      <w:r w:rsidRPr="001B5CF9">
        <w:rPr>
          <w:rFonts w:ascii="Arial" w:hAnsi="Arial" w:cs="Arial"/>
          <w:sz w:val="24"/>
          <w:szCs w:val="24"/>
        </w:rPr>
        <w:t>estabelec</w:t>
      </w:r>
      <w:r w:rsidR="002D0A36" w:rsidRPr="001B5CF9">
        <w:rPr>
          <w:rFonts w:ascii="Arial" w:hAnsi="Arial" w:cs="Arial"/>
          <w:sz w:val="24"/>
          <w:szCs w:val="24"/>
        </w:rPr>
        <w:t xml:space="preserve">imento de </w:t>
      </w:r>
      <w:r w:rsidRPr="001B5CF9">
        <w:rPr>
          <w:rFonts w:ascii="Arial" w:hAnsi="Arial" w:cs="Arial"/>
          <w:sz w:val="24"/>
          <w:szCs w:val="24"/>
        </w:rPr>
        <w:t>uma uniformização na</w:t>
      </w:r>
      <w:r w:rsidR="002D0A36" w:rsidRPr="001B5CF9">
        <w:rPr>
          <w:rFonts w:ascii="Arial" w:hAnsi="Arial" w:cs="Arial"/>
          <w:sz w:val="24"/>
          <w:szCs w:val="24"/>
        </w:rPr>
        <w:t xml:space="preserve">s </w:t>
      </w:r>
      <w:r w:rsidRPr="001B5CF9">
        <w:rPr>
          <w:rFonts w:ascii="Arial" w:hAnsi="Arial" w:cs="Arial"/>
          <w:sz w:val="24"/>
          <w:szCs w:val="24"/>
        </w:rPr>
        <w:t>intervenç</w:t>
      </w:r>
      <w:r w:rsidR="002D0A36" w:rsidRPr="001B5CF9">
        <w:rPr>
          <w:rFonts w:ascii="Arial" w:hAnsi="Arial" w:cs="Arial"/>
          <w:sz w:val="24"/>
          <w:szCs w:val="24"/>
        </w:rPr>
        <w:t>ões realizadas</w:t>
      </w:r>
      <w:r w:rsidRPr="001B5CF9">
        <w:rPr>
          <w:rFonts w:ascii="Arial" w:hAnsi="Arial" w:cs="Arial"/>
          <w:sz w:val="24"/>
          <w:szCs w:val="24"/>
        </w:rPr>
        <w:t xml:space="preserve">. </w:t>
      </w:r>
    </w:p>
    <w:p w14:paraId="7BE472E1" w14:textId="0AE78775" w:rsidR="00A51621" w:rsidRPr="001B5CF9" w:rsidRDefault="00A51621" w:rsidP="00B510AA">
      <w:pPr>
        <w:spacing w:after="0" w:line="240" w:lineRule="auto"/>
        <w:ind w:firstLine="709"/>
        <w:jc w:val="both"/>
        <w:rPr>
          <w:rFonts w:ascii="Arial" w:hAnsi="Arial" w:cs="Arial"/>
          <w:sz w:val="24"/>
          <w:szCs w:val="24"/>
        </w:rPr>
      </w:pPr>
      <w:r w:rsidRPr="001B5CF9">
        <w:rPr>
          <w:rFonts w:ascii="Arial" w:hAnsi="Arial" w:cs="Arial"/>
          <w:sz w:val="24"/>
          <w:szCs w:val="24"/>
        </w:rPr>
        <w:t xml:space="preserve">A atuação do </w:t>
      </w:r>
      <w:r w:rsidR="009C02BD" w:rsidRPr="001B5CF9">
        <w:rPr>
          <w:rFonts w:ascii="Arial" w:hAnsi="Arial" w:cs="Arial"/>
          <w:sz w:val="24"/>
          <w:szCs w:val="24"/>
        </w:rPr>
        <w:t>A</w:t>
      </w:r>
      <w:r w:rsidRPr="001B5CF9">
        <w:rPr>
          <w:rFonts w:ascii="Arial" w:hAnsi="Arial" w:cs="Arial"/>
          <w:sz w:val="24"/>
          <w:szCs w:val="24"/>
        </w:rPr>
        <w:t xml:space="preserve">ssistente </w:t>
      </w:r>
      <w:r w:rsidR="009C02BD" w:rsidRPr="001B5CF9">
        <w:rPr>
          <w:rFonts w:ascii="Arial" w:hAnsi="Arial" w:cs="Arial"/>
          <w:sz w:val="24"/>
          <w:szCs w:val="24"/>
        </w:rPr>
        <w:t>S</w:t>
      </w:r>
      <w:r w:rsidRPr="001B5CF9">
        <w:rPr>
          <w:rFonts w:ascii="Arial" w:hAnsi="Arial" w:cs="Arial"/>
          <w:sz w:val="24"/>
          <w:szCs w:val="24"/>
        </w:rPr>
        <w:t>ocial em lidar com pessoas em final de vida, bem como pessoas que vivenciam a morte e o luto, se constitui uma das especialidades mais antiga</w:t>
      </w:r>
      <w:r w:rsidR="009C02BD" w:rsidRPr="001B5CF9">
        <w:rPr>
          <w:rFonts w:ascii="Arial" w:hAnsi="Arial" w:cs="Arial"/>
          <w:sz w:val="24"/>
          <w:szCs w:val="24"/>
        </w:rPr>
        <w:t>s</w:t>
      </w:r>
      <w:r w:rsidRPr="001B5CF9">
        <w:rPr>
          <w:rFonts w:ascii="Arial" w:hAnsi="Arial" w:cs="Arial"/>
          <w:sz w:val="24"/>
          <w:szCs w:val="24"/>
        </w:rPr>
        <w:t xml:space="preserve"> do Serviço Social</w:t>
      </w:r>
      <w:r w:rsidR="00FB58F1" w:rsidRPr="001B5CF9">
        <w:rPr>
          <w:rFonts w:ascii="Arial" w:hAnsi="Arial" w:cs="Arial"/>
          <w:sz w:val="24"/>
          <w:szCs w:val="24"/>
        </w:rPr>
        <w:t>,</w:t>
      </w:r>
      <w:r w:rsidRPr="001B5CF9">
        <w:rPr>
          <w:rFonts w:ascii="Arial" w:hAnsi="Arial" w:cs="Arial"/>
          <w:sz w:val="24"/>
          <w:szCs w:val="24"/>
        </w:rPr>
        <w:t xml:space="preserve"> o que torna esse profissional um membro importante na equipe de Cuidados Paliativos para trabalhar com a “dor social” sendo uma dimensão que não se restringe ao olhar especializado do Serviço Social, mas que se alternam e se fundem no dia-a-dia assistencial.</w:t>
      </w:r>
    </w:p>
    <w:p w14:paraId="0618198D" w14:textId="7DF83FC3" w:rsidR="00A51621" w:rsidRPr="001B5CF9" w:rsidRDefault="00A51621" w:rsidP="00B510AA">
      <w:pPr>
        <w:spacing w:after="0" w:line="240" w:lineRule="auto"/>
        <w:ind w:firstLine="709"/>
        <w:jc w:val="both"/>
        <w:rPr>
          <w:rFonts w:ascii="Arial" w:hAnsi="Arial" w:cs="Arial"/>
          <w:sz w:val="24"/>
          <w:szCs w:val="24"/>
        </w:rPr>
      </w:pPr>
      <w:r w:rsidRPr="001B5CF9">
        <w:rPr>
          <w:rFonts w:ascii="Arial" w:hAnsi="Arial" w:cs="Arial"/>
          <w:sz w:val="24"/>
          <w:szCs w:val="24"/>
        </w:rPr>
        <w:t>Considerando a importância desse saber para a produção do conhecimento e de reflexões que sustente o desenvolvimento do exercício profissional nes</w:t>
      </w:r>
      <w:r w:rsidR="00FB58F1" w:rsidRPr="001B5CF9">
        <w:rPr>
          <w:rFonts w:ascii="Arial" w:hAnsi="Arial" w:cs="Arial"/>
          <w:sz w:val="24"/>
          <w:szCs w:val="24"/>
        </w:rPr>
        <w:t>s</w:t>
      </w:r>
      <w:r w:rsidRPr="001B5CF9">
        <w:rPr>
          <w:rFonts w:ascii="Arial" w:hAnsi="Arial" w:cs="Arial"/>
          <w:sz w:val="24"/>
          <w:szCs w:val="24"/>
        </w:rPr>
        <w:t>e contexto específico.</w:t>
      </w:r>
    </w:p>
    <w:p w14:paraId="133897C8" w14:textId="607CDB54" w:rsidR="001E6846" w:rsidRPr="001B5CF9" w:rsidRDefault="001E6846" w:rsidP="00B510AA">
      <w:pPr>
        <w:spacing w:after="0" w:line="240" w:lineRule="auto"/>
        <w:ind w:firstLine="709"/>
        <w:jc w:val="both"/>
        <w:rPr>
          <w:rFonts w:ascii="Arial" w:hAnsi="Arial" w:cs="Arial"/>
          <w:sz w:val="24"/>
          <w:szCs w:val="24"/>
        </w:rPr>
      </w:pPr>
    </w:p>
    <w:p w14:paraId="30F71C94" w14:textId="77777777" w:rsidR="007921BD" w:rsidRPr="001B5CF9" w:rsidRDefault="007921BD" w:rsidP="00B510AA">
      <w:pPr>
        <w:spacing w:after="0" w:line="240" w:lineRule="auto"/>
        <w:ind w:firstLine="709"/>
        <w:jc w:val="both"/>
        <w:rPr>
          <w:rFonts w:ascii="Arial" w:hAnsi="Arial" w:cs="Arial"/>
          <w:sz w:val="24"/>
          <w:szCs w:val="24"/>
        </w:rPr>
      </w:pPr>
    </w:p>
    <w:p w14:paraId="51AE9955" w14:textId="7C68BF6D" w:rsidR="00DA6F10" w:rsidRPr="001B5CF9" w:rsidRDefault="00E32FB7" w:rsidP="00B510AA">
      <w:pPr>
        <w:spacing w:after="0" w:line="240" w:lineRule="auto"/>
        <w:jc w:val="center"/>
        <w:rPr>
          <w:rFonts w:ascii="Arial" w:hAnsi="Arial" w:cs="Arial"/>
          <w:b/>
          <w:sz w:val="24"/>
          <w:szCs w:val="24"/>
        </w:rPr>
      </w:pPr>
      <w:r w:rsidRPr="001B5CF9">
        <w:rPr>
          <w:rFonts w:ascii="Arial" w:hAnsi="Arial" w:cs="Arial"/>
          <w:b/>
          <w:sz w:val="24"/>
          <w:szCs w:val="24"/>
        </w:rPr>
        <w:t>REFERÊNCIAS</w:t>
      </w:r>
    </w:p>
    <w:p w14:paraId="4A4C8FBE" w14:textId="77777777" w:rsidR="00A54C98" w:rsidRPr="001B5CF9" w:rsidRDefault="00A54C98" w:rsidP="00B510AA">
      <w:pPr>
        <w:spacing w:after="0" w:line="240" w:lineRule="auto"/>
        <w:jc w:val="both"/>
        <w:rPr>
          <w:rFonts w:ascii="Arial" w:hAnsi="Arial" w:cs="Arial"/>
          <w:bCs/>
          <w:sz w:val="24"/>
          <w:szCs w:val="24"/>
        </w:rPr>
      </w:pPr>
    </w:p>
    <w:p w14:paraId="3987A5CE" w14:textId="438EAC6D" w:rsidR="00FE3B00" w:rsidRPr="001B5CF9" w:rsidRDefault="00FE3B00" w:rsidP="00B510AA">
      <w:pPr>
        <w:spacing w:after="0" w:line="240" w:lineRule="auto"/>
        <w:rPr>
          <w:rFonts w:ascii="Arial" w:hAnsi="Arial" w:cs="Arial"/>
          <w:bCs/>
          <w:sz w:val="24"/>
          <w:szCs w:val="24"/>
        </w:rPr>
      </w:pPr>
      <w:r w:rsidRPr="001B5CF9">
        <w:rPr>
          <w:rFonts w:ascii="Arial" w:hAnsi="Arial" w:cs="Arial"/>
          <w:bCs/>
          <w:sz w:val="24"/>
          <w:szCs w:val="24"/>
        </w:rPr>
        <w:t xml:space="preserve">ABNT – Associação Brasileira de Normas Técnicas. </w:t>
      </w:r>
      <w:r w:rsidRPr="001B5CF9">
        <w:rPr>
          <w:rFonts w:ascii="Arial" w:hAnsi="Arial" w:cs="Arial"/>
          <w:b/>
          <w:sz w:val="24"/>
          <w:szCs w:val="24"/>
        </w:rPr>
        <w:t>NBR 6022</w:t>
      </w:r>
      <w:r w:rsidRPr="001B5CF9">
        <w:rPr>
          <w:rFonts w:ascii="Arial" w:hAnsi="Arial" w:cs="Arial"/>
          <w:bCs/>
          <w:sz w:val="24"/>
          <w:szCs w:val="24"/>
        </w:rPr>
        <w:t>: informação e</w:t>
      </w:r>
    </w:p>
    <w:p w14:paraId="23F098D1" w14:textId="77777777" w:rsidR="00FE3B00" w:rsidRPr="001B5CF9" w:rsidRDefault="00FE3B00" w:rsidP="00B510AA">
      <w:pPr>
        <w:spacing w:after="0" w:line="240" w:lineRule="auto"/>
        <w:rPr>
          <w:rFonts w:ascii="Arial" w:hAnsi="Arial" w:cs="Arial"/>
          <w:bCs/>
          <w:sz w:val="24"/>
          <w:szCs w:val="24"/>
        </w:rPr>
      </w:pPr>
      <w:r w:rsidRPr="001B5CF9">
        <w:rPr>
          <w:rFonts w:ascii="Arial" w:hAnsi="Arial" w:cs="Arial"/>
          <w:bCs/>
          <w:sz w:val="24"/>
          <w:szCs w:val="24"/>
        </w:rPr>
        <w:t>documentação: artigo em publicação periódica científica impressa: apresentação.</w:t>
      </w:r>
    </w:p>
    <w:p w14:paraId="5B92D557" w14:textId="7E534941" w:rsidR="00FE3B00" w:rsidRPr="001B5CF9" w:rsidRDefault="00FE3B00" w:rsidP="00B510AA">
      <w:pPr>
        <w:spacing w:after="0" w:line="240" w:lineRule="auto"/>
        <w:rPr>
          <w:rFonts w:ascii="Arial" w:hAnsi="Arial" w:cs="Arial"/>
          <w:bCs/>
          <w:sz w:val="24"/>
          <w:szCs w:val="24"/>
        </w:rPr>
      </w:pPr>
      <w:r w:rsidRPr="001B5CF9">
        <w:rPr>
          <w:rFonts w:ascii="Arial" w:hAnsi="Arial" w:cs="Arial"/>
          <w:bCs/>
          <w:sz w:val="24"/>
          <w:szCs w:val="24"/>
        </w:rPr>
        <w:t>Rio de Janeiro, 2018.</w:t>
      </w:r>
    </w:p>
    <w:p w14:paraId="2D53E390" w14:textId="77777777" w:rsidR="00FE3B00" w:rsidRPr="001B5CF9" w:rsidRDefault="00FE3B00" w:rsidP="00B510AA">
      <w:pPr>
        <w:spacing w:after="0" w:line="240" w:lineRule="auto"/>
        <w:rPr>
          <w:rFonts w:ascii="Arial" w:hAnsi="Arial" w:cs="Arial"/>
          <w:bCs/>
          <w:sz w:val="24"/>
          <w:szCs w:val="24"/>
        </w:rPr>
      </w:pPr>
    </w:p>
    <w:p w14:paraId="1DDF12C9" w14:textId="30BD456B" w:rsidR="00F6161A" w:rsidRPr="001B5CF9" w:rsidRDefault="00F6161A" w:rsidP="00B510AA">
      <w:pPr>
        <w:spacing w:after="0" w:line="240" w:lineRule="auto"/>
        <w:rPr>
          <w:rFonts w:ascii="Arial" w:hAnsi="Arial" w:cs="Arial"/>
          <w:bCs/>
          <w:sz w:val="24"/>
          <w:szCs w:val="24"/>
        </w:rPr>
      </w:pPr>
      <w:r w:rsidRPr="001B5CF9">
        <w:rPr>
          <w:rFonts w:ascii="Arial" w:hAnsi="Arial" w:cs="Arial"/>
          <w:bCs/>
          <w:sz w:val="24"/>
          <w:szCs w:val="24"/>
        </w:rPr>
        <w:t xml:space="preserve">ANCP </w:t>
      </w:r>
      <w:r w:rsidR="00FE3B00" w:rsidRPr="001B5CF9">
        <w:rPr>
          <w:rFonts w:ascii="Arial" w:hAnsi="Arial" w:cs="Arial"/>
          <w:bCs/>
          <w:sz w:val="24"/>
          <w:szCs w:val="24"/>
        </w:rPr>
        <w:t xml:space="preserve">– </w:t>
      </w:r>
      <w:r w:rsidRPr="001B5CF9">
        <w:rPr>
          <w:rFonts w:ascii="Arial" w:hAnsi="Arial" w:cs="Arial"/>
          <w:bCs/>
          <w:sz w:val="24"/>
          <w:szCs w:val="24"/>
        </w:rPr>
        <w:t xml:space="preserve">Academia Nacional de Cuidados Paliativos. </w:t>
      </w:r>
      <w:r w:rsidRPr="001B5CF9">
        <w:rPr>
          <w:rFonts w:ascii="Arial" w:hAnsi="Arial" w:cs="Arial"/>
          <w:b/>
          <w:sz w:val="24"/>
          <w:szCs w:val="24"/>
        </w:rPr>
        <w:t xml:space="preserve">Sociedade Brasileira de </w:t>
      </w:r>
      <w:r w:rsidR="00C21E36" w:rsidRPr="001B5CF9">
        <w:rPr>
          <w:rFonts w:ascii="Arial" w:hAnsi="Arial" w:cs="Arial"/>
          <w:b/>
          <w:sz w:val="24"/>
          <w:szCs w:val="24"/>
        </w:rPr>
        <w:t>G</w:t>
      </w:r>
      <w:r w:rsidRPr="001B5CF9">
        <w:rPr>
          <w:rFonts w:ascii="Arial" w:hAnsi="Arial" w:cs="Arial"/>
          <w:b/>
          <w:sz w:val="24"/>
          <w:szCs w:val="24"/>
        </w:rPr>
        <w:t>eriatria e Gerontologia.</w:t>
      </w:r>
      <w:r w:rsidRPr="001B5CF9">
        <w:rPr>
          <w:rFonts w:ascii="Arial" w:hAnsi="Arial" w:cs="Arial"/>
          <w:bCs/>
          <w:sz w:val="24"/>
          <w:szCs w:val="24"/>
        </w:rPr>
        <w:t xml:space="preserve"> São Paulo: ANCP, 2014.</w:t>
      </w:r>
    </w:p>
    <w:p w14:paraId="0CCC8A37" w14:textId="77777777" w:rsidR="00F6161A" w:rsidRPr="001B5CF9" w:rsidRDefault="00F6161A" w:rsidP="00B510AA">
      <w:pPr>
        <w:spacing w:after="0" w:line="240" w:lineRule="auto"/>
        <w:rPr>
          <w:rFonts w:ascii="Arial" w:hAnsi="Arial" w:cs="Arial"/>
          <w:bCs/>
          <w:sz w:val="24"/>
          <w:szCs w:val="24"/>
        </w:rPr>
      </w:pPr>
    </w:p>
    <w:p w14:paraId="73D17813" w14:textId="7052456D" w:rsidR="00942D1D" w:rsidRPr="001B5CF9" w:rsidRDefault="00942D1D" w:rsidP="00B510AA">
      <w:pPr>
        <w:spacing w:after="0" w:line="240" w:lineRule="auto"/>
        <w:rPr>
          <w:rFonts w:ascii="Arial" w:hAnsi="Arial" w:cs="Arial"/>
          <w:bCs/>
          <w:sz w:val="24"/>
          <w:szCs w:val="24"/>
        </w:rPr>
      </w:pPr>
      <w:r w:rsidRPr="001B5CF9">
        <w:rPr>
          <w:rFonts w:ascii="Arial" w:hAnsi="Arial" w:cs="Arial"/>
          <w:bCs/>
          <w:sz w:val="24"/>
          <w:szCs w:val="24"/>
        </w:rPr>
        <w:t xml:space="preserve">ANCP </w:t>
      </w:r>
      <w:r w:rsidR="00FE3B00" w:rsidRPr="001B5CF9">
        <w:rPr>
          <w:rFonts w:ascii="Arial" w:hAnsi="Arial" w:cs="Arial"/>
          <w:bCs/>
          <w:sz w:val="24"/>
          <w:szCs w:val="24"/>
        </w:rPr>
        <w:t xml:space="preserve">– </w:t>
      </w:r>
      <w:r w:rsidRPr="001B5CF9">
        <w:rPr>
          <w:rFonts w:ascii="Arial" w:hAnsi="Arial" w:cs="Arial"/>
          <w:bCs/>
          <w:sz w:val="24"/>
          <w:szCs w:val="24"/>
        </w:rPr>
        <w:t xml:space="preserve">Academia Nacional de Cuidados Paliativos. </w:t>
      </w:r>
      <w:r w:rsidRPr="001B5CF9">
        <w:rPr>
          <w:rFonts w:ascii="Arial" w:hAnsi="Arial" w:cs="Arial"/>
          <w:b/>
          <w:sz w:val="24"/>
          <w:szCs w:val="24"/>
        </w:rPr>
        <w:t>Panorama dos Cuidados Paliativos no Brasil</w:t>
      </w:r>
      <w:r w:rsidRPr="001B5CF9">
        <w:rPr>
          <w:rFonts w:ascii="Arial" w:hAnsi="Arial" w:cs="Arial"/>
          <w:bCs/>
          <w:sz w:val="24"/>
          <w:szCs w:val="24"/>
        </w:rPr>
        <w:t>. São Paulo: ANCP, 2018.</w:t>
      </w:r>
    </w:p>
    <w:p w14:paraId="5311FADB" w14:textId="77777777" w:rsidR="00942D1D" w:rsidRPr="001B5CF9" w:rsidRDefault="00942D1D" w:rsidP="00B510AA">
      <w:pPr>
        <w:spacing w:after="0" w:line="240" w:lineRule="auto"/>
        <w:rPr>
          <w:rFonts w:ascii="Arial" w:hAnsi="Arial" w:cs="Arial"/>
          <w:bCs/>
          <w:sz w:val="24"/>
          <w:szCs w:val="24"/>
        </w:rPr>
      </w:pPr>
    </w:p>
    <w:p w14:paraId="0D7A0072" w14:textId="012F1C95" w:rsidR="00DA7DE7" w:rsidRPr="001B5CF9" w:rsidRDefault="004945D3" w:rsidP="00B510AA">
      <w:pPr>
        <w:spacing w:after="0" w:line="240" w:lineRule="auto"/>
        <w:rPr>
          <w:rFonts w:ascii="Arial" w:hAnsi="Arial" w:cs="Arial"/>
          <w:bCs/>
          <w:sz w:val="24"/>
          <w:szCs w:val="24"/>
        </w:rPr>
      </w:pPr>
      <w:r w:rsidRPr="001B5CF9">
        <w:rPr>
          <w:rFonts w:ascii="Arial" w:hAnsi="Arial" w:cs="Arial"/>
          <w:bCs/>
          <w:sz w:val="24"/>
          <w:szCs w:val="24"/>
        </w:rPr>
        <w:t>ANDRADE, Letícia. O papel do assistente social na equipe. In: CARVALHO, Ricardo Tavares</w:t>
      </w:r>
      <w:r w:rsidR="00274126" w:rsidRPr="001B5CF9">
        <w:rPr>
          <w:rFonts w:ascii="Arial" w:hAnsi="Arial" w:cs="Arial"/>
          <w:bCs/>
          <w:sz w:val="24"/>
          <w:szCs w:val="24"/>
        </w:rPr>
        <w:t xml:space="preserve">.; </w:t>
      </w:r>
      <w:r w:rsidR="00CD36B3" w:rsidRPr="001B5CF9">
        <w:rPr>
          <w:rFonts w:ascii="Arial" w:hAnsi="Arial" w:cs="Arial"/>
          <w:bCs/>
          <w:sz w:val="24"/>
          <w:szCs w:val="24"/>
        </w:rPr>
        <w:t xml:space="preserve">PARSONS, </w:t>
      </w:r>
      <w:r w:rsidR="00274126" w:rsidRPr="001B5CF9">
        <w:rPr>
          <w:rFonts w:ascii="Arial" w:hAnsi="Arial" w:cs="Arial"/>
          <w:bCs/>
          <w:sz w:val="24"/>
          <w:szCs w:val="24"/>
        </w:rPr>
        <w:t xml:space="preserve">Henrique Fonseca. </w:t>
      </w:r>
      <w:r w:rsidR="00274126" w:rsidRPr="001B5CF9">
        <w:rPr>
          <w:rFonts w:ascii="Arial" w:hAnsi="Arial" w:cs="Arial"/>
          <w:b/>
          <w:sz w:val="24"/>
          <w:szCs w:val="24"/>
        </w:rPr>
        <w:t>Manual de Cuidados Paliativos ANCP</w:t>
      </w:r>
      <w:r w:rsidR="00274126" w:rsidRPr="001B5CF9">
        <w:rPr>
          <w:rFonts w:ascii="Arial" w:hAnsi="Arial" w:cs="Arial"/>
          <w:bCs/>
          <w:sz w:val="24"/>
          <w:szCs w:val="24"/>
        </w:rPr>
        <w:t>. Porto Alegre, 2012</w:t>
      </w:r>
      <w:r w:rsidR="00EC424A" w:rsidRPr="001B5CF9">
        <w:rPr>
          <w:rFonts w:ascii="Arial" w:hAnsi="Arial" w:cs="Arial"/>
          <w:bCs/>
          <w:sz w:val="24"/>
          <w:szCs w:val="24"/>
        </w:rPr>
        <w:t>, p 341-344.</w:t>
      </w:r>
    </w:p>
    <w:p w14:paraId="07682E97" w14:textId="42CFFBA6" w:rsidR="00A02861" w:rsidRPr="001B5CF9" w:rsidRDefault="00A02861" w:rsidP="00B510AA">
      <w:pPr>
        <w:spacing w:after="0" w:line="240" w:lineRule="auto"/>
        <w:rPr>
          <w:rFonts w:ascii="Arial" w:hAnsi="Arial" w:cs="Arial"/>
          <w:bCs/>
          <w:sz w:val="24"/>
          <w:szCs w:val="24"/>
        </w:rPr>
      </w:pPr>
    </w:p>
    <w:p w14:paraId="3FF5D567" w14:textId="5D4159A6" w:rsidR="00A02861" w:rsidRPr="001B5CF9" w:rsidRDefault="00A02861" w:rsidP="00B510AA">
      <w:pPr>
        <w:spacing w:after="0" w:line="240" w:lineRule="auto"/>
        <w:rPr>
          <w:rFonts w:ascii="Arial" w:hAnsi="Arial" w:cs="Arial"/>
          <w:bCs/>
          <w:sz w:val="24"/>
          <w:szCs w:val="24"/>
        </w:rPr>
      </w:pPr>
      <w:r w:rsidRPr="001B5CF9">
        <w:rPr>
          <w:rFonts w:ascii="Arial" w:hAnsi="Arial" w:cs="Arial"/>
          <w:bCs/>
          <w:sz w:val="24"/>
          <w:szCs w:val="24"/>
        </w:rPr>
        <w:t xml:space="preserve">ANDRADE, Letícia. </w:t>
      </w:r>
      <w:r w:rsidRPr="001B5CF9">
        <w:rPr>
          <w:rFonts w:ascii="Arial" w:hAnsi="Arial" w:cs="Arial"/>
          <w:b/>
          <w:sz w:val="24"/>
          <w:szCs w:val="24"/>
        </w:rPr>
        <w:t>Cuidados Paliativos e Serviço Social um exercício de coragem.</w:t>
      </w:r>
      <w:r w:rsidRPr="001B5CF9">
        <w:rPr>
          <w:rFonts w:ascii="Arial" w:hAnsi="Arial" w:cs="Arial"/>
          <w:bCs/>
          <w:sz w:val="24"/>
          <w:szCs w:val="24"/>
        </w:rPr>
        <w:t xml:space="preserve"> Editora Setembro Holambra (SP), 2015.</w:t>
      </w:r>
    </w:p>
    <w:p w14:paraId="3B5B2016" w14:textId="31EAB4E6" w:rsidR="009541FA" w:rsidRPr="001B5CF9" w:rsidRDefault="009541FA" w:rsidP="00B510AA">
      <w:pPr>
        <w:spacing w:after="0" w:line="240" w:lineRule="auto"/>
        <w:rPr>
          <w:rFonts w:ascii="Arial" w:hAnsi="Arial" w:cs="Arial"/>
          <w:bCs/>
          <w:sz w:val="24"/>
          <w:szCs w:val="24"/>
        </w:rPr>
      </w:pPr>
    </w:p>
    <w:p w14:paraId="15FD552A" w14:textId="78694C9B" w:rsidR="00106F29" w:rsidRPr="001B5CF9" w:rsidRDefault="00106F29" w:rsidP="00B510AA">
      <w:pPr>
        <w:spacing w:after="0" w:line="240" w:lineRule="auto"/>
        <w:rPr>
          <w:rFonts w:ascii="Arial" w:hAnsi="Arial" w:cs="Arial"/>
          <w:bCs/>
          <w:sz w:val="24"/>
          <w:szCs w:val="24"/>
        </w:rPr>
      </w:pPr>
      <w:r w:rsidRPr="001B5CF9">
        <w:rPr>
          <w:rFonts w:ascii="Arial" w:hAnsi="Arial" w:cs="Arial"/>
          <w:bCs/>
          <w:sz w:val="24"/>
          <w:szCs w:val="24"/>
        </w:rPr>
        <w:lastRenderedPageBreak/>
        <w:t xml:space="preserve">BRASIL. Lei nº 3.252, de 27 de agosto de 1957. Regulamenta o exercício da profissão de Assistente Social. </w:t>
      </w:r>
      <w:r w:rsidRPr="001B5CF9">
        <w:rPr>
          <w:rFonts w:ascii="Arial" w:hAnsi="Arial" w:cs="Arial"/>
          <w:b/>
          <w:sz w:val="24"/>
          <w:szCs w:val="24"/>
        </w:rPr>
        <w:t xml:space="preserve">Diário Oficial da União: </w:t>
      </w:r>
      <w:r w:rsidRPr="001B5CF9">
        <w:rPr>
          <w:rFonts w:ascii="Arial" w:hAnsi="Arial" w:cs="Arial"/>
          <w:bCs/>
          <w:sz w:val="24"/>
          <w:szCs w:val="24"/>
        </w:rPr>
        <w:t>seção 1, Brasília, DF, p. 20701, 28 ago. 1957.</w:t>
      </w:r>
    </w:p>
    <w:p w14:paraId="7AACC952" w14:textId="77777777" w:rsidR="00106F29" w:rsidRPr="001B5CF9" w:rsidRDefault="00106F29" w:rsidP="00B510AA">
      <w:pPr>
        <w:spacing w:after="0" w:line="240" w:lineRule="auto"/>
        <w:rPr>
          <w:rFonts w:ascii="Arial" w:hAnsi="Arial" w:cs="Arial"/>
          <w:bCs/>
          <w:sz w:val="24"/>
          <w:szCs w:val="24"/>
        </w:rPr>
      </w:pPr>
    </w:p>
    <w:p w14:paraId="43F9A6D3" w14:textId="66255EF5" w:rsidR="009541FA" w:rsidRPr="001B5CF9" w:rsidRDefault="009541FA" w:rsidP="00B510AA">
      <w:pPr>
        <w:spacing w:after="0" w:line="240" w:lineRule="auto"/>
        <w:rPr>
          <w:rFonts w:ascii="Arial" w:hAnsi="Arial" w:cs="Arial"/>
          <w:bCs/>
          <w:sz w:val="24"/>
          <w:szCs w:val="24"/>
        </w:rPr>
      </w:pPr>
      <w:r w:rsidRPr="001B5CF9">
        <w:rPr>
          <w:rFonts w:ascii="Arial" w:hAnsi="Arial" w:cs="Arial"/>
          <w:bCs/>
          <w:sz w:val="24"/>
          <w:szCs w:val="24"/>
        </w:rPr>
        <w:t xml:space="preserve">BRASIL. Decreto nº 994, de 15 de </w:t>
      </w:r>
      <w:r w:rsidR="00D516F4" w:rsidRPr="001B5CF9">
        <w:rPr>
          <w:rFonts w:ascii="Arial" w:hAnsi="Arial" w:cs="Arial"/>
          <w:bCs/>
          <w:sz w:val="24"/>
          <w:szCs w:val="24"/>
        </w:rPr>
        <w:t>maio de 1962</w:t>
      </w:r>
      <w:r w:rsidRPr="001B5CF9">
        <w:rPr>
          <w:rFonts w:ascii="Arial" w:hAnsi="Arial" w:cs="Arial"/>
          <w:bCs/>
          <w:sz w:val="24"/>
          <w:szCs w:val="24"/>
        </w:rPr>
        <w:t xml:space="preserve">. Regulamenta a Lei nº 3.252, de 27 de agosto de 1957, que dispõe sobre o exercício da profissão de Assistente Social. </w:t>
      </w:r>
      <w:r w:rsidRPr="001B5CF9">
        <w:rPr>
          <w:rFonts w:ascii="Arial" w:hAnsi="Arial" w:cs="Arial"/>
          <w:b/>
          <w:sz w:val="24"/>
          <w:szCs w:val="24"/>
        </w:rPr>
        <w:t xml:space="preserve">Diário Oficial da União: </w:t>
      </w:r>
      <w:r w:rsidRPr="001B5CF9">
        <w:rPr>
          <w:rFonts w:ascii="Arial" w:hAnsi="Arial" w:cs="Arial"/>
          <w:bCs/>
          <w:sz w:val="24"/>
          <w:szCs w:val="24"/>
        </w:rPr>
        <w:t xml:space="preserve"> seção 1</w:t>
      </w:r>
      <w:r w:rsidR="00CE1482" w:rsidRPr="001B5CF9">
        <w:rPr>
          <w:rFonts w:ascii="Arial" w:hAnsi="Arial" w:cs="Arial"/>
          <w:bCs/>
          <w:sz w:val="24"/>
          <w:szCs w:val="24"/>
        </w:rPr>
        <w:t xml:space="preserve">, Brasília, DF, p. </w:t>
      </w:r>
      <w:r w:rsidRPr="001B5CF9">
        <w:rPr>
          <w:rFonts w:ascii="Arial" w:hAnsi="Arial" w:cs="Arial"/>
          <w:bCs/>
          <w:sz w:val="24"/>
          <w:szCs w:val="24"/>
        </w:rPr>
        <w:t>5326</w:t>
      </w:r>
      <w:r w:rsidR="00CE1482" w:rsidRPr="001B5CF9">
        <w:rPr>
          <w:rFonts w:ascii="Arial" w:hAnsi="Arial" w:cs="Arial"/>
          <w:bCs/>
          <w:sz w:val="24"/>
          <w:szCs w:val="24"/>
        </w:rPr>
        <w:t>, 15 mai. 1962.</w:t>
      </w:r>
      <w:r w:rsidRPr="001B5CF9">
        <w:rPr>
          <w:rFonts w:ascii="Arial" w:hAnsi="Arial" w:cs="Arial"/>
          <w:bCs/>
          <w:sz w:val="24"/>
          <w:szCs w:val="24"/>
        </w:rPr>
        <w:t xml:space="preserve"> </w:t>
      </w:r>
    </w:p>
    <w:p w14:paraId="42B8BA11" w14:textId="43C6E894" w:rsidR="00137EDE" w:rsidRPr="001B5CF9" w:rsidRDefault="00137EDE" w:rsidP="00B510AA">
      <w:pPr>
        <w:spacing w:after="0" w:line="240" w:lineRule="auto"/>
        <w:rPr>
          <w:rFonts w:ascii="Arial" w:hAnsi="Arial" w:cs="Arial"/>
          <w:bCs/>
          <w:sz w:val="24"/>
          <w:szCs w:val="24"/>
        </w:rPr>
      </w:pPr>
    </w:p>
    <w:p w14:paraId="502FB714" w14:textId="77777777" w:rsidR="00137EDE" w:rsidRPr="001B5CF9" w:rsidRDefault="00137EDE" w:rsidP="00B510AA">
      <w:pPr>
        <w:spacing w:after="0" w:line="240" w:lineRule="auto"/>
        <w:rPr>
          <w:rFonts w:ascii="Arial" w:hAnsi="Arial" w:cs="Arial"/>
          <w:bCs/>
          <w:sz w:val="24"/>
          <w:szCs w:val="24"/>
        </w:rPr>
      </w:pPr>
      <w:r w:rsidRPr="001B5CF9">
        <w:rPr>
          <w:rFonts w:ascii="Arial" w:hAnsi="Arial" w:cs="Arial"/>
          <w:bCs/>
          <w:sz w:val="24"/>
          <w:szCs w:val="24"/>
        </w:rPr>
        <w:t xml:space="preserve">BRASIL. CONSELHO NACIONAL DE SAÚDE - CNS. Resolução nº 218, de 1997. </w:t>
      </w:r>
    </w:p>
    <w:p w14:paraId="40D55DC4" w14:textId="518F5680" w:rsidR="00137EDE" w:rsidRPr="001B5CF9" w:rsidRDefault="00137EDE" w:rsidP="00B510AA">
      <w:pPr>
        <w:spacing w:after="0" w:line="240" w:lineRule="auto"/>
        <w:rPr>
          <w:rFonts w:ascii="Arial" w:hAnsi="Arial" w:cs="Arial"/>
          <w:bCs/>
          <w:sz w:val="24"/>
          <w:szCs w:val="24"/>
        </w:rPr>
      </w:pPr>
      <w:r w:rsidRPr="001B5CF9">
        <w:rPr>
          <w:rFonts w:ascii="Arial" w:hAnsi="Arial" w:cs="Arial"/>
          <w:bCs/>
          <w:sz w:val="24"/>
          <w:szCs w:val="24"/>
        </w:rPr>
        <w:t xml:space="preserve"> de 06 de março de 1997. Regulamentação das profissões de saúde. </w:t>
      </w:r>
      <w:r w:rsidRPr="001B5CF9">
        <w:rPr>
          <w:rFonts w:ascii="Arial" w:hAnsi="Arial" w:cs="Arial"/>
          <w:b/>
          <w:sz w:val="24"/>
          <w:szCs w:val="24"/>
        </w:rPr>
        <w:t>Diário Oficial da União:</w:t>
      </w:r>
      <w:r w:rsidRPr="001B5CF9">
        <w:rPr>
          <w:rFonts w:ascii="Arial" w:hAnsi="Arial" w:cs="Arial"/>
          <w:bCs/>
          <w:sz w:val="24"/>
          <w:szCs w:val="24"/>
        </w:rPr>
        <w:t xml:space="preserve"> seção 1, Brasília, DF, p. 8932-33, 5 de mai. 1997.</w:t>
      </w:r>
    </w:p>
    <w:p w14:paraId="630C03FB" w14:textId="77777777" w:rsidR="00137EDE" w:rsidRPr="001B5CF9" w:rsidRDefault="00137EDE" w:rsidP="00B510AA">
      <w:pPr>
        <w:spacing w:after="0" w:line="240" w:lineRule="auto"/>
        <w:rPr>
          <w:rFonts w:ascii="Arial" w:hAnsi="Arial" w:cs="Arial"/>
          <w:bCs/>
          <w:sz w:val="24"/>
          <w:szCs w:val="24"/>
        </w:rPr>
      </w:pPr>
    </w:p>
    <w:p w14:paraId="1FAB93B2" w14:textId="1E29F582" w:rsidR="00014415" w:rsidRPr="001B5CF9" w:rsidRDefault="00014415" w:rsidP="00B510AA">
      <w:pPr>
        <w:spacing w:after="0" w:line="240" w:lineRule="auto"/>
        <w:rPr>
          <w:rFonts w:ascii="Arial" w:hAnsi="Arial" w:cs="Arial"/>
          <w:bCs/>
          <w:sz w:val="24"/>
          <w:szCs w:val="24"/>
        </w:rPr>
      </w:pPr>
      <w:r w:rsidRPr="001B5CF9">
        <w:rPr>
          <w:rFonts w:ascii="Arial" w:hAnsi="Arial" w:cs="Arial"/>
          <w:bCs/>
          <w:sz w:val="24"/>
          <w:szCs w:val="24"/>
        </w:rPr>
        <w:t>CABRAL</w:t>
      </w:r>
      <w:r w:rsidR="00A23A7C" w:rsidRPr="001B5CF9">
        <w:rPr>
          <w:rFonts w:ascii="Arial" w:hAnsi="Arial" w:cs="Arial"/>
          <w:bCs/>
          <w:sz w:val="24"/>
          <w:szCs w:val="24"/>
        </w:rPr>
        <w:t>, Sheylla B</w:t>
      </w:r>
      <w:r w:rsidR="008B3782" w:rsidRPr="001B5CF9">
        <w:rPr>
          <w:rFonts w:ascii="Arial" w:hAnsi="Arial" w:cs="Arial"/>
          <w:bCs/>
          <w:sz w:val="24"/>
          <w:szCs w:val="24"/>
        </w:rPr>
        <w:t>.</w:t>
      </w:r>
      <w:r w:rsidR="00A23A7C" w:rsidRPr="001B5CF9">
        <w:rPr>
          <w:rFonts w:ascii="Arial" w:hAnsi="Arial" w:cs="Arial"/>
          <w:bCs/>
          <w:sz w:val="24"/>
          <w:szCs w:val="24"/>
        </w:rPr>
        <w:t>; DAROSCI, Manuela; MARQUES, Aline A</w:t>
      </w:r>
      <w:r w:rsidR="008B3782" w:rsidRPr="001B5CF9">
        <w:rPr>
          <w:rFonts w:ascii="Arial" w:hAnsi="Arial" w:cs="Arial"/>
          <w:bCs/>
          <w:sz w:val="24"/>
          <w:szCs w:val="24"/>
        </w:rPr>
        <w:t>.</w:t>
      </w:r>
      <w:r w:rsidR="00EE6B8A" w:rsidRPr="001B5CF9">
        <w:rPr>
          <w:rFonts w:ascii="Arial" w:hAnsi="Arial" w:cs="Arial"/>
          <w:bCs/>
          <w:sz w:val="24"/>
          <w:szCs w:val="24"/>
        </w:rPr>
        <w:t>;</w:t>
      </w:r>
      <w:r w:rsidR="00A23A7C" w:rsidRPr="001B5CF9">
        <w:rPr>
          <w:rFonts w:ascii="Arial" w:hAnsi="Arial" w:cs="Arial"/>
          <w:bCs/>
          <w:sz w:val="24"/>
          <w:szCs w:val="24"/>
        </w:rPr>
        <w:t xml:space="preserve"> SILVEIRA, Scheila Rodrigues</w:t>
      </w:r>
      <w:r w:rsidR="001E6773" w:rsidRPr="001B5CF9">
        <w:rPr>
          <w:rFonts w:ascii="Arial" w:hAnsi="Arial" w:cs="Arial"/>
          <w:bCs/>
          <w:sz w:val="24"/>
          <w:szCs w:val="24"/>
        </w:rPr>
        <w:t xml:space="preserve">. Cuidados Paliativos: reflexões acerca da atuação do Assistente Social em âmbito hospitalar. </w:t>
      </w:r>
      <w:r w:rsidR="001E6773" w:rsidRPr="001B5CF9">
        <w:rPr>
          <w:rFonts w:ascii="Arial" w:hAnsi="Arial" w:cs="Arial"/>
          <w:b/>
          <w:sz w:val="24"/>
          <w:szCs w:val="24"/>
        </w:rPr>
        <w:t>II Seminário Nacional de Serviço Social, Trabalho e Políticas Sociais</w:t>
      </w:r>
      <w:r w:rsidR="001E6773" w:rsidRPr="001B5CF9">
        <w:rPr>
          <w:rFonts w:ascii="Arial" w:hAnsi="Arial" w:cs="Arial"/>
          <w:bCs/>
          <w:sz w:val="24"/>
          <w:szCs w:val="24"/>
        </w:rPr>
        <w:t>. Universidade Federal de Santa Catarina. 2017.</w:t>
      </w:r>
    </w:p>
    <w:p w14:paraId="6AE82E02" w14:textId="77777777" w:rsidR="00012F32" w:rsidRPr="001B5CF9" w:rsidRDefault="00012F32" w:rsidP="00B510AA">
      <w:pPr>
        <w:spacing w:after="0" w:line="240" w:lineRule="auto"/>
        <w:rPr>
          <w:rFonts w:ascii="Arial" w:hAnsi="Arial" w:cs="Arial"/>
          <w:bCs/>
          <w:sz w:val="24"/>
          <w:szCs w:val="24"/>
        </w:rPr>
      </w:pPr>
    </w:p>
    <w:p w14:paraId="4FE65A0F" w14:textId="2F4FBA14" w:rsidR="00A23A7C" w:rsidRPr="001B5CF9" w:rsidRDefault="00A23A7C" w:rsidP="00B510AA">
      <w:pPr>
        <w:spacing w:after="0" w:line="240" w:lineRule="auto"/>
        <w:rPr>
          <w:rFonts w:ascii="Arial" w:hAnsi="Arial" w:cs="Arial"/>
          <w:bCs/>
          <w:sz w:val="24"/>
          <w:szCs w:val="24"/>
        </w:rPr>
      </w:pPr>
      <w:r w:rsidRPr="001B5CF9">
        <w:rPr>
          <w:rFonts w:ascii="Arial" w:hAnsi="Arial" w:cs="Arial"/>
          <w:bCs/>
          <w:sz w:val="24"/>
          <w:szCs w:val="24"/>
        </w:rPr>
        <w:t xml:space="preserve">CHAVES, Inês. </w:t>
      </w:r>
      <w:r w:rsidR="006E3AB6" w:rsidRPr="001B5CF9">
        <w:rPr>
          <w:rFonts w:ascii="Arial" w:hAnsi="Arial" w:cs="Arial"/>
          <w:bCs/>
          <w:sz w:val="24"/>
          <w:szCs w:val="24"/>
        </w:rPr>
        <w:t>Cuidados Paliativos ao Doente com SIDA</w:t>
      </w:r>
      <w:r w:rsidRPr="001B5CF9">
        <w:rPr>
          <w:rFonts w:ascii="Arial" w:hAnsi="Arial" w:cs="Arial"/>
          <w:bCs/>
          <w:sz w:val="24"/>
          <w:szCs w:val="24"/>
        </w:rPr>
        <w:t>.</w:t>
      </w:r>
      <w:r w:rsidR="006E3AB6" w:rsidRPr="001B5CF9">
        <w:rPr>
          <w:rFonts w:ascii="Arial" w:hAnsi="Arial" w:cs="Arial"/>
          <w:bCs/>
          <w:sz w:val="24"/>
          <w:szCs w:val="24"/>
        </w:rPr>
        <w:t xml:space="preserve"> </w:t>
      </w:r>
      <w:r w:rsidR="002A7DD6" w:rsidRPr="001B5CF9">
        <w:rPr>
          <w:rFonts w:ascii="Arial" w:hAnsi="Arial" w:cs="Arial"/>
          <w:b/>
          <w:sz w:val="24"/>
          <w:szCs w:val="24"/>
        </w:rPr>
        <w:t xml:space="preserve">IX </w:t>
      </w:r>
      <w:r w:rsidR="006E3AB6" w:rsidRPr="001B5CF9">
        <w:rPr>
          <w:rFonts w:ascii="Arial" w:hAnsi="Arial" w:cs="Arial"/>
          <w:b/>
          <w:sz w:val="24"/>
          <w:szCs w:val="24"/>
        </w:rPr>
        <w:t>Congresso Virtual HIV/AIDS</w:t>
      </w:r>
      <w:r w:rsidR="002A7DD6" w:rsidRPr="001B5CF9">
        <w:rPr>
          <w:rFonts w:ascii="Arial" w:hAnsi="Arial" w:cs="Arial"/>
          <w:b/>
          <w:sz w:val="24"/>
          <w:szCs w:val="24"/>
        </w:rPr>
        <w:t>.</w:t>
      </w:r>
      <w:r w:rsidR="002A7DD6" w:rsidRPr="001B5CF9">
        <w:rPr>
          <w:rFonts w:ascii="Arial" w:hAnsi="Arial" w:cs="Arial"/>
          <w:bCs/>
          <w:sz w:val="24"/>
          <w:szCs w:val="24"/>
        </w:rPr>
        <w:t xml:space="preserve"> Di</w:t>
      </w:r>
      <w:r w:rsidRPr="001B5CF9">
        <w:rPr>
          <w:rFonts w:ascii="Arial" w:hAnsi="Arial" w:cs="Arial"/>
          <w:bCs/>
          <w:sz w:val="24"/>
          <w:szCs w:val="24"/>
        </w:rPr>
        <w:t>sponível em</w:t>
      </w:r>
      <w:r w:rsidR="00EE6B8A" w:rsidRPr="001B5CF9">
        <w:rPr>
          <w:rFonts w:ascii="Arial" w:hAnsi="Arial" w:cs="Arial"/>
          <w:bCs/>
          <w:sz w:val="24"/>
          <w:szCs w:val="24"/>
        </w:rPr>
        <w:t>:</w:t>
      </w:r>
      <w:r w:rsidR="002A7DD6" w:rsidRPr="001B5CF9">
        <w:rPr>
          <w:rFonts w:ascii="Arial" w:hAnsi="Arial" w:cs="Arial"/>
          <w:bCs/>
          <w:sz w:val="24"/>
          <w:szCs w:val="24"/>
        </w:rPr>
        <w:t xml:space="preserve"> </w:t>
      </w:r>
      <w:r w:rsidR="002A7DD6" w:rsidRPr="001B5CF9">
        <w:rPr>
          <w:rFonts w:ascii="Arial" w:hAnsi="Arial" w:cs="Arial"/>
          <w:sz w:val="24"/>
          <w:szCs w:val="24"/>
        </w:rPr>
        <w:t>http://siquant.pt/aidscongress/Modules/WebC_AidsCongress/CommunicationHTML.aspx?Mid=38&amp;CommID=160</w:t>
      </w:r>
      <w:r w:rsidR="002514ED" w:rsidRPr="001B5CF9">
        <w:rPr>
          <w:rFonts w:ascii="Arial" w:hAnsi="Arial" w:cs="Arial"/>
          <w:bCs/>
          <w:sz w:val="24"/>
          <w:szCs w:val="24"/>
        </w:rPr>
        <w:t>.</w:t>
      </w:r>
      <w:r w:rsidR="00EE6B8A" w:rsidRPr="001B5CF9">
        <w:rPr>
          <w:rFonts w:ascii="Arial" w:hAnsi="Arial" w:cs="Arial"/>
          <w:bCs/>
          <w:sz w:val="24"/>
          <w:szCs w:val="24"/>
        </w:rPr>
        <w:t xml:space="preserve"> Acesso em: 16 dez 2019.</w:t>
      </w:r>
    </w:p>
    <w:p w14:paraId="11591B33" w14:textId="77777777" w:rsidR="00012F32" w:rsidRPr="001B5CF9" w:rsidRDefault="00012F32" w:rsidP="00B510AA">
      <w:pPr>
        <w:spacing w:after="0" w:line="240" w:lineRule="auto"/>
        <w:rPr>
          <w:rFonts w:ascii="Arial" w:hAnsi="Arial" w:cs="Arial"/>
          <w:bCs/>
          <w:sz w:val="24"/>
          <w:szCs w:val="24"/>
        </w:rPr>
      </w:pPr>
    </w:p>
    <w:p w14:paraId="62DC1CF8" w14:textId="3113CFC1" w:rsidR="00EE6B8A" w:rsidRPr="001B5CF9" w:rsidRDefault="00EE6B8A" w:rsidP="00B510AA">
      <w:pPr>
        <w:spacing w:after="0" w:line="240" w:lineRule="auto"/>
        <w:rPr>
          <w:rFonts w:ascii="Arial" w:hAnsi="Arial" w:cs="Arial"/>
          <w:bCs/>
          <w:sz w:val="24"/>
          <w:szCs w:val="24"/>
        </w:rPr>
      </w:pPr>
      <w:r w:rsidRPr="001B5CF9">
        <w:rPr>
          <w:rFonts w:ascii="Arial" w:hAnsi="Arial" w:cs="Arial"/>
          <w:bCs/>
          <w:sz w:val="24"/>
          <w:szCs w:val="24"/>
        </w:rPr>
        <w:t xml:space="preserve">CFESS </w:t>
      </w:r>
      <w:r w:rsidR="00050FF7" w:rsidRPr="001B5CF9">
        <w:rPr>
          <w:rFonts w:ascii="Arial" w:hAnsi="Arial" w:cs="Arial"/>
          <w:bCs/>
          <w:sz w:val="24"/>
          <w:szCs w:val="24"/>
        </w:rPr>
        <w:t xml:space="preserve">– </w:t>
      </w:r>
      <w:r w:rsidRPr="001B5CF9">
        <w:rPr>
          <w:rFonts w:ascii="Arial" w:hAnsi="Arial" w:cs="Arial"/>
          <w:bCs/>
          <w:sz w:val="24"/>
          <w:szCs w:val="24"/>
        </w:rPr>
        <w:t xml:space="preserve">CONSELHO FEDERAL DE SERVIÇO SOCIAL. </w:t>
      </w:r>
      <w:r w:rsidRPr="001B5CF9">
        <w:rPr>
          <w:rFonts w:ascii="Arial" w:hAnsi="Arial" w:cs="Arial"/>
          <w:b/>
          <w:sz w:val="24"/>
          <w:szCs w:val="24"/>
        </w:rPr>
        <w:t>Código de Ética Profissional do Assistente Social</w:t>
      </w:r>
      <w:r w:rsidRPr="001B5CF9">
        <w:rPr>
          <w:rFonts w:ascii="Arial" w:hAnsi="Arial" w:cs="Arial"/>
          <w:bCs/>
          <w:sz w:val="24"/>
          <w:szCs w:val="24"/>
        </w:rPr>
        <w:t>. Brasília</w:t>
      </w:r>
      <w:r w:rsidR="008B3782" w:rsidRPr="001B5CF9">
        <w:rPr>
          <w:rFonts w:ascii="Arial" w:hAnsi="Arial" w:cs="Arial"/>
          <w:bCs/>
          <w:sz w:val="24"/>
          <w:szCs w:val="24"/>
        </w:rPr>
        <w:t>: CFESS,</w:t>
      </w:r>
      <w:r w:rsidRPr="001B5CF9">
        <w:rPr>
          <w:rFonts w:ascii="Arial" w:hAnsi="Arial" w:cs="Arial"/>
          <w:bCs/>
          <w:sz w:val="24"/>
          <w:szCs w:val="24"/>
        </w:rPr>
        <w:t xml:space="preserve"> 1993.</w:t>
      </w:r>
    </w:p>
    <w:p w14:paraId="6C0D048A" w14:textId="4A742016" w:rsidR="000A3C1E" w:rsidRPr="001B5CF9" w:rsidRDefault="000A3C1E" w:rsidP="00B510AA">
      <w:pPr>
        <w:spacing w:after="0" w:line="240" w:lineRule="auto"/>
        <w:rPr>
          <w:rFonts w:ascii="Arial" w:hAnsi="Arial" w:cs="Arial"/>
          <w:bCs/>
          <w:sz w:val="24"/>
          <w:szCs w:val="24"/>
        </w:rPr>
      </w:pPr>
    </w:p>
    <w:p w14:paraId="63FFD2DE" w14:textId="6A9C48FC" w:rsidR="000A3C1E" w:rsidRPr="001B5CF9" w:rsidRDefault="00050FF7" w:rsidP="00B510AA">
      <w:pPr>
        <w:spacing w:after="0" w:line="240" w:lineRule="auto"/>
        <w:rPr>
          <w:rFonts w:ascii="Arial" w:hAnsi="Arial" w:cs="Arial"/>
          <w:bCs/>
          <w:sz w:val="24"/>
          <w:szCs w:val="24"/>
        </w:rPr>
      </w:pPr>
      <w:r w:rsidRPr="001B5CF9">
        <w:rPr>
          <w:rFonts w:ascii="Arial" w:hAnsi="Arial" w:cs="Arial"/>
          <w:bCs/>
          <w:sz w:val="24"/>
          <w:szCs w:val="24"/>
        </w:rPr>
        <w:t>CFESS – CONSELHO FEDERAL DE SERVIÇO SOCIAL.</w:t>
      </w:r>
      <w:r w:rsidR="00E55906" w:rsidRPr="001B5CF9">
        <w:rPr>
          <w:rFonts w:ascii="Arial" w:hAnsi="Arial" w:cs="Arial"/>
          <w:bCs/>
          <w:sz w:val="24"/>
          <w:szCs w:val="24"/>
        </w:rPr>
        <w:t xml:space="preserve"> </w:t>
      </w:r>
      <w:r w:rsidR="00E55906" w:rsidRPr="001B5CF9">
        <w:rPr>
          <w:rFonts w:ascii="Arial" w:hAnsi="Arial" w:cs="Arial"/>
          <w:b/>
          <w:sz w:val="24"/>
          <w:szCs w:val="24"/>
        </w:rPr>
        <w:t>Resolução nº 383</w:t>
      </w:r>
      <w:r w:rsidR="00E55906" w:rsidRPr="001B5CF9">
        <w:rPr>
          <w:rFonts w:ascii="Arial" w:hAnsi="Arial" w:cs="Arial"/>
          <w:bCs/>
          <w:sz w:val="24"/>
          <w:szCs w:val="24"/>
        </w:rPr>
        <w:t>, de 29 de março de 1999. Caracteriza o assistente social como profissional de saúde.</w:t>
      </w:r>
      <w:r w:rsidR="00116BD3" w:rsidRPr="001B5CF9">
        <w:rPr>
          <w:rFonts w:ascii="Arial" w:hAnsi="Arial" w:cs="Arial"/>
          <w:bCs/>
          <w:sz w:val="24"/>
          <w:szCs w:val="24"/>
        </w:rPr>
        <w:t xml:space="preserve"> Brasília: CFESS, 1999.</w:t>
      </w:r>
    </w:p>
    <w:p w14:paraId="05F7D55F" w14:textId="0FC1503E" w:rsidR="00041CC2" w:rsidRPr="001B5CF9" w:rsidRDefault="00041CC2" w:rsidP="00B510AA">
      <w:pPr>
        <w:spacing w:after="0" w:line="240" w:lineRule="auto"/>
        <w:rPr>
          <w:rFonts w:ascii="Arial" w:hAnsi="Arial" w:cs="Arial"/>
          <w:bCs/>
          <w:sz w:val="24"/>
          <w:szCs w:val="24"/>
        </w:rPr>
      </w:pPr>
    </w:p>
    <w:p w14:paraId="35CB94AF" w14:textId="688E5E0A" w:rsidR="00891BD9" w:rsidRPr="001B5CF9" w:rsidRDefault="00891BD9" w:rsidP="00B510AA">
      <w:pPr>
        <w:spacing w:after="0" w:line="240" w:lineRule="auto"/>
        <w:rPr>
          <w:rFonts w:ascii="Arial" w:hAnsi="Arial" w:cs="Arial"/>
          <w:bCs/>
          <w:sz w:val="24"/>
          <w:szCs w:val="24"/>
        </w:rPr>
      </w:pPr>
      <w:r w:rsidRPr="001B5CF9">
        <w:rPr>
          <w:rFonts w:ascii="Arial" w:hAnsi="Arial" w:cs="Arial"/>
          <w:bCs/>
          <w:sz w:val="24"/>
          <w:szCs w:val="24"/>
        </w:rPr>
        <w:t xml:space="preserve">CFESS </w:t>
      </w:r>
      <w:r w:rsidR="00050FF7" w:rsidRPr="001B5CF9">
        <w:rPr>
          <w:rFonts w:ascii="Arial" w:hAnsi="Arial" w:cs="Arial"/>
          <w:bCs/>
          <w:sz w:val="24"/>
          <w:szCs w:val="24"/>
        </w:rPr>
        <w:t xml:space="preserve">– </w:t>
      </w:r>
      <w:r w:rsidRPr="001B5CF9">
        <w:rPr>
          <w:rFonts w:ascii="Arial" w:hAnsi="Arial" w:cs="Arial"/>
          <w:bCs/>
          <w:sz w:val="24"/>
          <w:szCs w:val="24"/>
        </w:rPr>
        <w:t xml:space="preserve">CONSELHO FEDERAL DE SERVIÇO SOCIAL. </w:t>
      </w:r>
      <w:r w:rsidRPr="001B5CF9">
        <w:rPr>
          <w:rFonts w:ascii="Arial" w:hAnsi="Arial" w:cs="Arial"/>
          <w:b/>
          <w:sz w:val="24"/>
          <w:szCs w:val="24"/>
        </w:rPr>
        <w:t>Resolução nº 557</w:t>
      </w:r>
      <w:r w:rsidRPr="001B5CF9">
        <w:rPr>
          <w:rFonts w:ascii="Arial" w:hAnsi="Arial" w:cs="Arial"/>
          <w:bCs/>
          <w:sz w:val="24"/>
          <w:szCs w:val="24"/>
        </w:rPr>
        <w:t>, de 15 de setembro de 2009. Dispõe sobre a emissão de pareceres, laudos, opinião técnicas conjuntos entre o assistente social e outros profissionais.</w:t>
      </w:r>
      <w:r w:rsidR="00116BD3" w:rsidRPr="001B5CF9">
        <w:rPr>
          <w:rFonts w:ascii="Arial" w:hAnsi="Arial" w:cs="Arial"/>
          <w:bCs/>
          <w:sz w:val="24"/>
          <w:szCs w:val="24"/>
        </w:rPr>
        <w:t xml:space="preserve"> Brasília: CFESS, 2009.</w:t>
      </w:r>
      <w:r w:rsidRPr="001B5CF9">
        <w:rPr>
          <w:rFonts w:ascii="Arial" w:hAnsi="Arial" w:cs="Arial"/>
          <w:bCs/>
          <w:sz w:val="24"/>
          <w:szCs w:val="24"/>
        </w:rPr>
        <w:t xml:space="preserve"> </w:t>
      </w:r>
    </w:p>
    <w:p w14:paraId="0FCA4367" w14:textId="5D8878FE" w:rsidR="00C7733F" w:rsidRPr="001B5CF9" w:rsidRDefault="00C7733F" w:rsidP="00B510AA">
      <w:pPr>
        <w:spacing w:after="0" w:line="240" w:lineRule="auto"/>
        <w:rPr>
          <w:rFonts w:ascii="Arial" w:hAnsi="Arial" w:cs="Arial"/>
          <w:bCs/>
          <w:sz w:val="24"/>
          <w:szCs w:val="24"/>
        </w:rPr>
      </w:pPr>
    </w:p>
    <w:p w14:paraId="52DFAD71" w14:textId="769DE80A" w:rsidR="00C86BDF" w:rsidRPr="001B5CF9" w:rsidRDefault="00050FF7" w:rsidP="00B510AA">
      <w:pPr>
        <w:spacing w:after="0" w:line="240" w:lineRule="auto"/>
        <w:rPr>
          <w:rFonts w:ascii="Arial" w:hAnsi="Arial" w:cs="Arial"/>
          <w:bCs/>
          <w:sz w:val="24"/>
          <w:szCs w:val="24"/>
        </w:rPr>
      </w:pPr>
      <w:r w:rsidRPr="001B5CF9">
        <w:rPr>
          <w:rFonts w:ascii="Arial" w:hAnsi="Arial" w:cs="Arial"/>
          <w:bCs/>
          <w:sz w:val="24"/>
          <w:szCs w:val="24"/>
        </w:rPr>
        <w:t xml:space="preserve">CFESS – </w:t>
      </w:r>
      <w:r w:rsidR="00BC6220" w:rsidRPr="001B5CF9">
        <w:rPr>
          <w:rFonts w:ascii="Arial" w:hAnsi="Arial" w:cs="Arial"/>
          <w:bCs/>
          <w:sz w:val="24"/>
          <w:szCs w:val="24"/>
        </w:rPr>
        <w:t>CONSELHO FEDERAL DE SERVIÇO SOCIAL</w:t>
      </w:r>
      <w:r w:rsidRPr="001B5CF9">
        <w:rPr>
          <w:rFonts w:ascii="Arial" w:hAnsi="Arial" w:cs="Arial"/>
          <w:bCs/>
          <w:sz w:val="24"/>
          <w:szCs w:val="24"/>
        </w:rPr>
        <w:t>.</w:t>
      </w:r>
      <w:r w:rsidR="00BC6220" w:rsidRPr="001B5CF9">
        <w:rPr>
          <w:rFonts w:ascii="Arial" w:hAnsi="Arial" w:cs="Arial"/>
          <w:bCs/>
          <w:sz w:val="24"/>
          <w:szCs w:val="24"/>
        </w:rPr>
        <w:t xml:space="preserve"> </w:t>
      </w:r>
      <w:r w:rsidR="00C86BDF" w:rsidRPr="001B5CF9">
        <w:rPr>
          <w:rFonts w:ascii="Arial" w:hAnsi="Arial" w:cs="Arial"/>
          <w:b/>
          <w:sz w:val="24"/>
          <w:szCs w:val="24"/>
        </w:rPr>
        <w:t>Parâmetros para atuação de assistentes sociais na política de saúde</w:t>
      </w:r>
      <w:r w:rsidR="00C86BDF" w:rsidRPr="001B5CF9">
        <w:rPr>
          <w:rFonts w:ascii="Arial" w:hAnsi="Arial" w:cs="Arial"/>
          <w:bCs/>
          <w:sz w:val="24"/>
          <w:szCs w:val="24"/>
        </w:rPr>
        <w:t>. Brasília</w:t>
      </w:r>
      <w:r w:rsidR="00AD6685" w:rsidRPr="001B5CF9">
        <w:rPr>
          <w:rFonts w:ascii="Arial" w:hAnsi="Arial" w:cs="Arial"/>
          <w:bCs/>
          <w:sz w:val="24"/>
          <w:szCs w:val="24"/>
        </w:rPr>
        <w:t>: CFESS</w:t>
      </w:r>
      <w:r w:rsidR="00C86BDF" w:rsidRPr="001B5CF9">
        <w:rPr>
          <w:rFonts w:ascii="Arial" w:hAnsi="Arial" w:cs="Arial"/>
          <w:bCs/>
          <w:sz w:val="24"/>
          <w:szCs w:val="24"/>
        </w:rPr>
        <w:t>, 2010</w:t>
      </w:r>
      <w:r w:rsidR="000A3C1E" w:rsidRPr="001B5CF9">
        <w:rPr>
          <w:rFonts w:ascii="Arial" w:hAnsi="Arial" w:cs="Arial"/>
          <w:bCs/>
          <w:sz w:val="24"/>
          <w:szCs w:val="24"/>
        </w:rPr>
        <w:t>.</w:t>
      </w:r>
    </w:p>
    <w:p w14:paraId="2C9DE8AB" w14:textId="40F3B0F4" w:rsidR="00C46968" w:rsidRPr="001B5CF9" w:rsidRDefault="00C46968" w:rsidP="00B510AA">
      <w:pPr>
        <w:spacing w:after="0" w:line="240" w:lineRule="auto"/>
        <w:rPr>
          <w:rFonts w:ascii="Arial" w:hAnsi="Arial" w:cs="Arial"/>
          <w:bCs/>
          <w:sz w:val="24"/>
          <w:szCs w:val="24"/>
        </w:rPr>
      </w:pPr>
    </w:p>
    <w:p w14:paraId="75DBD78F" w14:textId="696EFF20" w:rsidR="008D5ED1" w:rsidRPr="001B5CF9" w:rsidRDefault="005C0A88" w:rsidP="00B510AA">
      <w:pPr>
        <w:autoSpaceDE w:val="0"/>
        <w:autoSpaceDN w:val="0"/>
        <w:adjustRightInd w:val="0"/>
        <w:spacing w:after="0" w:line="240" w:lineRule="auto"/>
        <w:rPr>
          <w:rFonts w:ascii="Arial" w:hAnsi="Arial" w:cs="Arial"/>
          <w:bCs/>
          <w:sz w:val="24"/>
          <w:szCs w:val="24"/>
        </w:rPr>
      </w:pPr>
      <w:r w:rsidRPr="001B5CF9">
        <w:rPr>
          <w:rFonts w:ascii="Arial" w:hAnsi="Arial" w:cs="Arial"/>
          <w:bCs/>
          <w:sz w:val="24"/>
          <w:szCs w:val="24"/>
        </w:rPr>
        <w:t xml:space="preserve">FLORIANI, Ciro Augusto. </w:t>
      </w:r>
      <w:r w:rsidRPr="001B5CF9">
        <w:rPr>
          <w:rFonts w:ascii="Arial" w:hAnsi="Arial" w:cs="Arial"/>
          <w:b/>
          <w:sz w:val="24"/>
          <w:szCs w:val="24"/>
        </w:rPr>
        <w:t>Moderno movimento hospice</w:t>
      </w:r>
      <w:r w:rsidRPr="001B5CF9">
        <w:rPr>
          <w:rFonts w:ascii="Arial" w:hAnsi="Arial" w:cs="Arial"/>
          <w:bCs/>
          <w:sz w:val="24"/>
          <w:szCs w:val="24"/>
        </w:rPr>
        <w:t>: fundamentos, crenças e contradições na busca da boa morte</w:t>
      </w:r>
      <w:r w:rsidR="008D5ED1" w:rsidRPr="001B5CF9">
        <w:rPr>
          <w:rFonts w:ascii="Arial" w:hAnsi="Arial" w:cs="Arial"/>
          <w:bCs/>
          <w:sz w:val="24"/>
          <w:szCs w:val="24"/>
        </w:rPr>
        <w:t xml:space="preserve">. 2009, 192 fl. Tese (Doutorado em Ciências na área de Saúde Pública), </w:t>
      </w:r>
      <w:r w:rsidR="008D5ED1" w:rsidRPr="001B5CF9">
        <w:rPr>
          <w:rFonts w:ascii="ArialNarrow" w:hAnsi="ArialNarrow" w:cs="ArialNarrow"/>
          <w:sz w:val="23"/>
          <w:szCs w:val="23"/>
        </w:rPr>
        <w:t>Escola Nacional de Saúde Pública Sergio Arouca, Rio de Janeiro, 2009.</w:t>
      </w:r>
    </w:p>
    <w:p w14:paraId="4EF84043" w14:textId="77777777" w:rsidR="008D5ED1" w:rsidRPr="001B5CF9" w:rsidRDefault="008D5ED1" w:rsidP="00B510AA">
      <w:pPr>
        <w:spacing w:after="0" w:line="240" w:lineRule="auto"/>
        <w:rPr>
          <w:rFonts w:ascii="Arial" w:hAnsi="Arial" w:cs="Arial"/>
          <w:bCs/>
          <w:sz w:val="24"/>
          <w:szCs w:val="24"/>
        </w:rPr>
      </w:pPr>
    </w:p>
    <w:p w14:paraId="7668A09E" w14:textId="620885CC" w:rsidR="001D0992" w:rsidRPr="001B5CF9" w:rsidRDefault="00327B94" w:rsidP="00B510AA">
      <w:pPr>
        <w:spacing w:after="0" w:line="240" w:lineRule="auto"/>
        <w:rPr>
          <w:rFonts w:ascii="Arial" w:hAnsi="Arial" w:cs="Arial"/>
          <w:bCs/>
          <w:sz w:val="24"/>
          <w:szCs w:val="24"/>
        </w:rPr>
      </w:pPr>
      <w:r w:rsidRPr="001B5CF9">
        <w:rPr>
          <w:rFonts w:ascii="Arial" w:hAnsi="Arial" w:cs="Arial"/>
          <w:bCs/>
          <w:sz w:val="24"/>
          <w:szCs w:val="24"/>
        </w:rPr>
        <w:t>FROSSARD, Andrea; RODRIGUES, Luciana; OLIVEIRA, Bruno</w:t>
      </w:r>
      <w:r w:rsidR="00EE6B8A" w:rsidRPr="001B5CF9">
        <w:rPr>
          <w:rFonts w:ascii="Arial" w:hAnsi="Arial" w:cs="Arial"/>
          <w:bCs/>
          <w:sz w:val="24"/>
          <w:szCs w:val="24"/>
        </w:rPr>
        <w:t>;</w:t>
      </w:r>
      <w:r w:rsidRPr="001B5CF9">
        <w:rPr>
          <w:rFonts w:ascii="Arial" w:hAnsi="Arial" w:cs="Arial"/>
          <w:bCs/>
          <w:sz w:val="24"/>
          <w:szCs w:val="24"/>
        </w:rPr>
        <w:t xml:space="preserve"> FERNANDES, Cristiane.</w:t>
      </w:r>
      <w:r w:rsidR="00511116" w:rsidRPr="001B5CF9">
        <w:rPr>
          <w:rFonts w:ascii="Arial" w:hAnsi="Arial" w:cs="Arial"/>
          <w:bCs/>
          <w:sz w:val="24"/>
          <w:szCs w:val="24"/>
        </w:rPr>
        <w:t xml:space="preserve"> Serviço Social e Oncologia: os Cuidados Paliativos em foco. In.</w:t>
      </w:r>
      <w:r w:rsidRPr="001B5CF9">
        <w:rPr>
          <w:rFonts w:ascii="Arial" w:hAnsi="Arial" w:cs="Arial"/>
          <w:bCs/>
          <w:sz w:val="24"/>
          <w:szCs w:val="24"/>
        </w:rPr>
        <w:t xml:space="preserve"> </w:t>
      </w:r>
      <w:r w:rsidRPr="001B5CF9">
        <w:rPr>
          <w:rFonts w:ascii="Arial" w:hAnsi="Arial" w:cs="Arial"/>
          <w:b/>
          <w:sz w:val="24"/>
          <w:szCs w:val="24"/>
        </w:rPr>
        <w:t>E-Revista</w:t>
      </w:r>
      <w:r w:rsidR="000E468B" w:rsidRPr="001B5CF9">
        <w:rPr>
          <w:rFonts w:ascii="Arial" w:hAnsi="Arial" w:cs="Arial"/>
          <w:b/>
          <w:sz w:val="24"/>
          <w:szCs w:val="24"/>
        </w:rPr>
        <w:t xml:space="preserve"> Facitec</w:t>
      </w:r>
      <w:r w:rsidR="00511116" w:rsidRPr="001B5CF9">
        <w:rPr>
          <w:rFonts w:ascii="Arial" w:hAnsi="Arial" w:cs="Arial"/>
          <w:bCs/>
          <w:sz w:val="24"/>
          <w:szCs w:val="24"/>
        </w:rPr>
        <w:t>, Rio de Janeiro, v. 9, n.2, p. 1-9, ago. 2018. Disponível em: http://revistaadmmade.estacio.br/index.php/e- revistafacitec/article/viewFile/5508/47964976. Acesso em: 20 set 2019.</w:t>
      </w:r>
    </w:p>
    <w:p w14:paraId="059DE561" w14:textId="77777777" w:rsidR="00012F32" w:rsidRPr="001B5CF9" w:rsidRDefault="00012F32" w:rsidP="00B510AA">
      <w:pPr>
        <w:spacing w:after="0" w:line="240" w:lineRule="auto"/>
        <w:rPr>
          <w:rFonts w:ascii="Arial" w:hAnsi="Arial" w:cs="Arial"/>
          <w:bCs/>
          <w:sz w:val="24"/>
          <w:szCs w:val="24"/>
        </w:rPr>
      </w:pPr>
    </w:p>
    <w:p w14:paraId="7C91F867" w14:textId="525F8AAB" w:rsidR="00247D06" w:rsidRPr="001B5CF9" w:rsidRDefault="00247D06" w:rsidP="00B510AA">
      <w:pPr>
        <w:spacing w:after="0" w:line="240" w:lineRule="auto"/>
        <w:rPr>
          <w:rFonts w:ascii="Arial" w:hAnsi="Arial" w:cs="Arial"/>
          <w:bCs/>
          <w:sz w:val="24"/>
          <w:szCs w:val="24"/>
        </w:rPr>
      </w:pPr>
      <w:r w:rsidRPr="001B5CF9">
        <w:rPr>
          <w:rFonts w:ascii="Arial" w:hAnsi="Arial" w:cs="Arial"/>
          <w:bCs/>
          <w:sz w:val="24"/>
          <w:szCs w:val="24"/>
        </w:rPr>
        <w:lastRenderedPageBreak/>
        <w:t>GUADALUPE, Sónia</w:t>
      </w:r>
      <w:r w:rsidR="00EE6B8A" w:rsidRPr="001B5CF9">
        <w:rPr>
          <w:rFonts w:ascii="Arial" w:hAnsi="Arial" w:cs="Arial"/>
          <w:bCs/>
          <w:sz w:val="24"/>
          <w:szCs w:val="24"/>
        </w:rPr>
        <w:t xml:space="preserve">; </w:t>
      </w:r>
      <w:r w:rsidRPr="001B5CF9">
        <w:rPr>
          <w:rFonts w:ascii="Arial" w:hAnsi="Arial" w:cs="Arial"/>
          <w:bCs/>
          <w:sz w:val="24"/>
          <w:szCs w:val="24"/>
        </w:rPr>
        <w:t xml:space="preserve">SILVA, Ana Rita. Inserção profissional de Assistentes Sociais nos Cuidados Paliativos em Portugal. </w:t>
      </w:r>
      <w:r w:rsidRPr="001B5CF9">
        <w:rPr>
          <w:rFonts w:ascii="Arial" w:hAnsi="Arial" w:cs="Arial"/>
          <w:b/>
          <w:sz w:val="24"/>
          <w:szCs w:val="24"/>
        </w:rPr>
        <w:t>Serv</w:t>
      </w:r>
      <w:r w:rsidR="00EE6B8A" w:rsidRPr="001B5CF9">
        <w:rPr>
          <w:rFonts w:ascii="Arial" w:hAnsi="Arial" w:cs="Arial"/>
          <w:b/>
          <w:sz w:val="24"/>
          <w:szCs w:val="24"/>
        </w:rPr>
        <w:t xml:space="preserve">iço </w:t>
      </w:r>
      <w:r w:rsidRPr="001B5CF9">
        <w:rPr>
          <w:rFonts w:ascii="Arial" w:hAnsi="Arial" w:cs="Arial"/>
          <w:b/>
          <w:sz w:val="24"/>
          <w:szCs w:val="24"/>
        </w:rPr>
        <w:t>Soc</w:t>
      </w:r>
      <w:r w:rsidR="00EE6B8A" w:rsidRPr="001B5CF9">
        <w:rPr>
          <w:rFonts w:ascii="Arial" w:hAnsi="Arial" w:cs="Arial"/>
          <w:b/>
          <w:sz w:val="24"/>
          <w:szCs w:val="24"/>
        </w:rPr>
        <w:t xml:space="preserve">ial </w:t>
      </w:r>
      <w:r w:rsidRPr="001B5CF9">
        <w:rPr>
          <w:rFonts w:ascii="Arial" w:hAnsi="Arial" w:cs="Arial"/>
          <w:b/>
          <w:sz w:val="24"/>
          <w:szCs w:val="24"/>
        </w:rPr>
        <w:t>&amp; Saúde</w:t>
      </w:r>
      <w:r w:rsidRPr="001B5CF9">
        <w:rPr>
          <w:rFonts w:ascii="Arial" w:hAnsi="Arial" w:cs="Arial"/>
          <w:bCs/>
          <w:sz w:val="24"/>
          <w:szCs w:val="24"/>
        </w:rPr>
        <w:t>, S</w:t>
      </w:r>
      <w:r w:rsidR="00C913FC" w:rsidRPr="001B5CF9">
        <w:rPr>
          <w:rFonts w:ascii="Arial" w:hAnsi="Arial" w:cs="Arial"/>
          <w:bCs/>
          <w:sz w:val="24"/>
          <w:szCs w:val="24"/>
        </w:rPr>
        <w:t xml:space="preserve">ão Paulo, </w:t>
      </w:r>
      <w:r w:rsidRPr="001B5CF9">
        <w:rPr>
          <w:rFonts w:ascii="Arial" w:hAnsi="Arial" w:cs="Arial"/>
          <w:bCs/>
          <w:sz w:val="24"/>
          <w:szCs w:val="24"/>
        </w:rPr>
        <w:t>v</w:t>
      </w:r>
      <w:r w:rsidR="00C913FC" w:rsidRPr="001B5CF9">
        <w:rPr>
          <w:rFonts w:ascii="Arial" w:hAnsi="Arial" w:cs="Arial"/>
          <w:bCs/>
          <w:sz w:val="24"/>
          <w:szCs w:val="24"/>
        </w:rPr>
        <w:t>.</w:t>
      </w:r>
      <w:r w:rsidRPr="001B5CF9">
        <w:rPr>
          <w:rFonts w:ascii="Arial" w:hAnsi="Arial" w:cs="Arial"/>
          <w:bCs/>
          <w:sz w:val="24"/>
          <w:szCs w:val="24"/>
        </w:rPr>
        <w:t xml:space="preserve"> 14, n.</w:t>
      </w:r>
      <w:r w:rsidR="00EE6B8A" w:rsidRPr="001B5CF9">
        <w:rPr>
          <w:rFonts w:ascii="Arial" w:hAnsi="Arial" w:cs="Arial"/>
          <w:bCs/>
          <w:sz w:val="24"/>
          <w:szCs w:val="24"/>
        </w:rPr>
        <w:t xml:space="preserve"> </w:t>
      </w:r>
      <w:r w:rsidRPr="001B5CF9">
        <w:rPr>
          <w:rFonts w:ascii="Arial" w:hAnsi="Arial" w:cs="Arial"/>
          <w:bCs/>
          <w:sz w:val="24"/>
          <w:szCs w:val="24"/>
        </w:rPr>
        <w:t>19, p. 57-90, São Paulo. 2015</w:t>
      </w:r>
      <w:r w:rsidR="009C3AF9" w:rsidRPr="001B5CF9">
        <w:rPr>
          <w:rFonts w:ascii="Arial" w:hAnsi="Arial" w:cs="Arial"/>
          <w:bCs/>
          <w:sz w:val="24"/>
          <w:szCs w:val="24"/>
        </w:rPr>
        <w:t>.</w:t>
      </w:r>
    </w:p>
    <w:p w14:paraId="524176B5" w14:textId="77777777" w:rsidR="00012F32" w:rsidRPr="001B5CF9" w:rsidRDefault="00012F32" w:rsidP="00B510AA">
      <w:pPr>
        <w:spacing w:after="0" w:line="240" w:lineRule="auto"/>
        <w:rPr>
          <w:rFonts w:ascii="Arial" w:hAnsi="Arial" w:cs="Arial"/>
          <w:bCs/>
          <w:sz w:val="24"/>
          <w:szCs w:val="24"/>
        </w:rPr>
      </w:pPr>
    </w:p>
    <w:p w14:paraId="06104A7C" w14:textId="3AADF0ED" w:rsidR="00A41E45" w:rsidRPr="001B5CF9" w:rsidRDefault="002514ED" w:rsidP="00B510AA">
      <w:pPr>
        <w:spacing w:after="0" w:line="240" w:lineRule="auto"/>
        <w:rPr>
          <w:rFonts w:ascii="Arial" w:hAnsi="Arial" w:cs="Arial"/>
          <w:bCs/>
          <w:sz w:val="24"/>
          <w:szCs w:val="24"/>
        </w:rPr>
      </w:pPr>
      <w:r w:rsidRPr="001B5CF9">
        <w:rPr>
          <w:rFonts w:ascii="Arial" w:hAnsi="Arial" w:cs="Arial"/>
          <w:bCs/>
          <w:sz w:val="24"/>
          <w:szCs w:val="24"/>
        </w:rPr>
        <w:t>HERMES, Hélida Ribeiro</w:t>
      </w:r>
      <w:r w:rsidR="00D452A2" w:rsidRPr="001B5CF9">
        <w:rPr>
          <w:rFonts w:ascii="Arial" w:hAnsi="Arial" w:cs="Arial"/>
          <w:bCs/>
          <w:sz w:val="24"/>
          <w:szCs w:val="24"/>
        </w:rPr>
        <w:t xml:space="preserve">; </w:t>
      </w:r>
      <w:r w:rsidRPr="001B5CF9">
        <w:rPr>
          <w:rFonts w:ascii="Arial" w:hAnsi="Arial" w:cs="Arial"/>
          <w:bCs/>
          <w:sz w:val="24"/>
          <w:szCs w:val="24"/>
        </w:rPr>
        <w:t xml:space="preserve">LAMARCA, Isabel Cristina Arruda. Cuidados paliativos uma abordagem das categorias profissionais de saúde. </w:t>
      </w:r>
      <w:r w:rsidR="00A41E45" w:rsidRPr="001B5CF9">
        <w:rPr>
          <w:rFonts w:ascii="Arial" w:hAnsi="Arial" w:cs="Arial"/>
          <w:b/>
          <w:sz w:val="24"/>
          <w:szCs w:val="24"/>
        </w:rPr>
        <w:t>Ciência &amp; Saúde Coletiva</w:t>
      </w:r>
      <w:r w:rsidR="00A41E45" w:rsidRPr="001B5CF9">
        <w:rPr>
          <w:rFonts w:ascii="Arial" w:hAnsi="Arial" w:cs="Arial"/>
          <w:bCs/>
          <w:sz w:val="24"/>
          <w:szCs w:val="24"/>
        </w:rPr>
        <w:t>. Rio de Janeiro, v. 18, n.9, Rio de Janeiro, set</w:t>
      </w:r>
      <w:r w:rsidR="00A679B7" w:rsidRPr="001B5CF9">
        <w:rPr>
          <w:rFonts w:ascii="Arial" w:hAnsi="Arial" w:cs="Arial"/>
          <w:bCs/>
          <w:sz w:val="24"/>
          <w:szCs w:val="24"/>
        </w:rPr>
        <w:t>. 2013.</w:t>
      </w:r>
    </w:p>
    <w:p w14:paraId="1891B441" w14:textId="77777777" w:rsidR="00A41E45" w:rsidRPr="001B5CF9" w:rsidRDefault="00A41E45" w:rsidP="00B510AA">
      <w:pPr>
        <w:spacing w:after="0" w:line="240" w:lineRule="auto"/>
        <w:rPr>
          <w:rFonts w:ascii="Arial" w:hAnsi="Arial" w:cs="Arial"/>
          <w:bCs/>
          <w:sz w:val="24"/>
          <w:szCs w:val="24"/>
        </w:rPr>
      </w:pPr>
    </w:p>
    <w:p w14:paraId="4B692010" w14:textId="0F62B2F3" w:rsidR="004F15E4" w:rsidRPr="001B5CF9" w:rsidRDefault="004F15E4" w:rsidP="00B510AA">
      <w:pPr>
        <w:spacing w:after="0" w:line="240" w:lineRule="auto"/>
        <w:rPr>
          <w:rFonts w:ascii="Arial" w:hAnsi="Arial" w:cs="Arial"/>
          <w:bCs/>
          <w:sz w:val="24"/>
          <w:szCs w:val="24"/>
          <w:lang w:val="en-US"/>
        </w:rPr>
      </w:pPr>
      <w:r w:rsidRPr="001B5CF9">
        <w:rPr>
          <w:rFonts w:ascii="Arial" w:hAnsi="Arial" w:cs="Arial"/>
          <w:bCs/>
          <w:sz w:val="24"/>
          <w:szCs w:val="24"/>
          <w:lang w:val="en-US"/>
        </w:rPr>
        <w:t xml:space="preserve">HUGHES, Sean; FIRTH, Pam; OLIVIERE, David. </w:t>
      </w:r>
      <w:r w:rsidRPr="001B5CF9">
        <w:rPr>
          <w:rFonts w:ascii="Arial" w:hAnsi="Arial" w:cs="Arial"/>
          <w:bCs/>
          <w:sz w:val="24"/>
          <w:szCs w:val="24"/>
        </w:rPr>
        <w:t>Competências centrais para o serviço social em cuidados paliativos na Europa: White paper (“Livro Branco”) da European As</w:t>
      </w:r>
      <w:r w:rsidR="00D6253E" w:rsidRPr="001B5CF9">
        <w:rPr>
          <w:rFonts w:ascii="Arial" w:hAnsi="Arial" w:cs="Arial"/>
          <w:bCs/>
          <w:sz w:val="24"/>
          <w:szCs w:val="24"/>
        </w:rPr>
        <w:t>s</w:t>
      </w:r>
      <w:r w:rsidRPr="001B5CF9">
        <w:rPr>
          <w:rFonts w:ascii="Arial" w:hAnsi="Arial" w:cs="Arial"/>
          <w:bCs/>
          <w:sz w:val="24"/>
          <w:szCs w:val="24"/>
        </w:rPr>
        <w:t>ociation for Palliative Care (EAPC)-Parte 1.</w:t>
      </w:r>
      <w:r w:rsidR="00D6253E" w:rsidRPr="001B5CF9">
        <w:rPr>
          <w:rFonts w:ascii="Arial" w:hAnsi="Arial" w:cs="Arial"/>
          <w:bCs/>
          <w:sz w:val="24"/>
          <w:szCs w:val="24"/>
        </w:rPr>
        <w:t xml:space="preserve"> </w:t>
      </w:r>
      <w:r w:rsidR="00D6253E" w:rsidRPr="001B5CF9">
        <w:rPr>
          <w:rFonts w:ascii="Arial" w:hAnsi="Arial" w:cs="Arial"/>
          <w:b/>
          <w:sz w:val="24"/>
          <w:szCs w:val="24"/>
          <w:lang w:val="en-US"/>
        </w:rPr>
        <w:t>European Journal of Palliative Care</w:t>
      </w:r>
      <w:r w:rsidR="00D6253E" w:rsidRPr="001B5CF9">
        <w:rPr>
          <w:rFonts w:ascii="Arial" w:hAnsi="Arial" w:cs="Arial"/>
          <w:bCs/>
          <w:sz w:val="24"/>
          <w:szCs w:val="24"/>
          <w:lang w:val="en-US"/>
        </w:rPr>
        <w:t>,</w:t>
      </w:r>
      <w:r w:rsidR="00B026C2" w:rsidRPr="001B5CF9">
        <w:rPr>
          <w:rFonts w:ascii="Arial" w:hAnsi="Arial" w:cs="Arial"/>
          <w:bCs/>
          <w:sz w:val="24"/>
          <w:szCs w:val="24"/>
          <w:lang w:val="en-US"/>
        </w:rPr>
        <w:t xml:space="preserve"> United Kingdom, v. 21, n.6, United Kingdom, nov./dez. </w:t>
      </w:r>
      <w:r w:rsidRPr="001B5CF9">
        <w:rPr>
          <w:rFonts w:ascii="Arial" w:hAnsi="Arial" w:cs="Arial"/>
          <w:bCs/>
          <w:sz w:val="24"/>
          <w:szCs w:val="24"/>
          <w:lang w:val="en-US"/>
        </w:rPr>
        <w:t>2014</w:t>
      </w:r>
      <w:r w:rsidR="00B026C2" w:rsidRPr="001B5CF9">
        <w:rPr>
          <w:rFonts w:ascii="Arial" w:hAnsi="Arial" w:cs="Arial"/>
          <w:bCs/>
          <w:sz w:val="24"/>
          <w:szCs w:val="24"/>
          <w:lang w:val="en-US"/>
        </w:rPr>
        <w:t>.</w:t>
      </w:r>
    </w:p>
    <w:p w14:paraId="031C9CF2" w14:textId="77777777" w:rsidR="00D6253E" w:rsidRPr="001B5CF9" w:rsidRDefault="00D6253E" w:rsidP="00B510AA">
      <w:pPr>
        <w:spacing w:after="0" w:line="240" w:lineRule="auto"/>
        <w:rPr>
          <w:rFonts w:ascii="Arial" w:hAnsi="Arial" w:cs="Arial"/>
          <w:bCs/>
          <w:sz w:val="24"/>
          <w:szCs w:val="24"/>
          <w:lang w:val="en-US"/>
        </w:rPr>
      </w:pPr>
    </w:p>
    <w:p w14:paraId="3787C03D" w14:textId="43C634D9" w:rsidR="009C3AF9" w:rsidRPr="001B5CF9" w:rsidRDefault="009C3AF9" w:rsidP="00B510AA">
      <w:pPr>
        <w:spacing w:after="0" w:line="240" w:lineRule="auto"/>
        <w:rPr>
          <w:rFonts w:ascii="Arial" w:hAnsi="Arial" w:cs="Arial"/>
          <w:bCs/>
          <w:sz w:val="24"/>
          <w:szCs w:val="24"/>
        </w:rPr>
      </w:pPr>
      <w:r w:rsidRPr="001B5CF9">
        <w:rPr>
          <w:rFonts w:ascii="Arial" w:hAnsi="Arial" w:cs="Arial"/>
          <w:bCs/>
          <w:sz w:val="24"/>
          <w:szCs w:val="24"/>
        </w:rPr>
        <w:t>IAMAMOTO, Marilda Villela</w:t>
      </w:r>
      <w:r w:rsidR="00D452A2" w:rsidRPr="001B5CF9">
        <w:rPr>
          <w:rFonts w:ascii="Arial" w:hAnsi="Arial" w:cs="Arial"/>
          <w:bCs/>
          <w:sz w:val="24"/>
          <w:szCs w:val="24"/>
        </w:rPr>
        <w:t xml:space="preserve">; </w:t>
      </w:r>
      <w:r w:rsidRPr="001B5CF9">
        <w:rPr>
          <w:rFonts w:ascii="Arial" w:hAnsi="Arial" w:cs="Arial"/>
          <w:bCs/>
          <w:sz w:val="24"/>
          <w:szCs w:val="24"/>
        </w:rPr>
        <w:t xml:space="preserve">CARVALHO, Raul. </w:t>
      </w:r>
      <w:r w:rsidRPr="001B5CF9">
        <w:rPr>
          <w:rFonts w:ascii="Arial" w:hAnsi="Arial" w:cs="Arial"/>
          <w:b/>
          <w:sz w:val="24"/>
          <w:szCs w:val="24"/>
        </w:rPr>
        <w:t>Relações Sociais e Serviço Social no Brasil</w:t>
      </w:r>
      <w:r w:rsidRPr="001B5CF9">
        <w:rPr>
          <w:rFonts w:ascii="Arial" w:hAnsi="Arial" w:cs="Arial"/>
          <w:bCs/>
          <w:sz w:val="24"/>
          <w:szCs w:val="24"/>
        </w:rPr>
        <w:t>: Esboço de uma interpretação histórica metodológica</w:t>
      </w:r>
      <w:r w:rsidR="00D452A2" w:rsidRPr="001B5CF9">
        <w:rPr>
          <w:rFonts w:ascii="Arial" w:hAnsi="Arial" w:cs="Arial"/>
          <w:bCs/>
          <w:sz w:val="24"/>
          <w:szCs w:val="24"/>
        </w:rPr>
        <w:t>.</w:t>
      </w:r>
      <w:r w:rsidRPr="001B5CF9">
        <w:rPr>
          <w:rFonts w:ascii="Arial" w:hAnsi="Arial" w:cs="Arial"/>
          <w:bCs/>
          <w:sz w:val="24"/>
          <w:szCs w:val="24"/>
        </w:rPr>
        <w:t xml:space="preserve"> São Paulo</w:t>
      </w:r>
      <w:r w:rsidR="00D452A2" w:rsidRPr="001B5CF9">
        <w:rPr>
          <w:rFonts w:ascii="Arial" w:hAnsi="Arial" w:cs="Arial"/>
          <w:bCs/>
          <w:sz w:val="24"/>
          <w:szCs w:val="24"/>
        </w:rPr>
        <w:t xml:space="preserve">: </w:t>
      </w:r>
      <w:r w:rsidRPr="001B5CF9">
        <w:rPr>
          <w:rFonts w:ascii="Arial" w:hAnsi="Arial" w:cs="Arial"/>
          <w:bCs/>
          <w:sz w:val="24"/>
          <w:szCs w:val="24"/>
        </w:rPr>
        <w:t>Cortez</w:t>
      </w:r>
      <w:r w:rsidR="00DD5302" w:rsidRPr="001B5CF9">
        <w:rPr>
          <w:rFonts w:ascii="Arial" w:hAnsi="Arial" w:cs="Arial"/>
          <w:bCs/>
          <w:sz w:val="24"/>
          <w:szCs w:val="24"/>
        </w:rPr>
        <w:t>, 1996.</w:t>
      </w:r>
    </w:p>
    <w:p w14:paraId="7F8F263F" w14:textId="20820C1E" w:rsidR="00012F32" w:rsidRPr="001B5CF9" w:rsidRDefault="00012F32" w:rsidP="00B510AA">
      <w:pPr>
        <w:spacing w:after="0" w:line="240" w:lineRule="auto"/>
        <w:rPr>
          <w:rFonts w:ascii="Arial" w:hAnsi="Arial" w:cs="Arial"/>
          <w:bCs/>
          <w:sz w:val="24"/>
          <w:szCs w:val="24"/>
        </w:rPr>
      </w:pPr>
    </w:p>
    <w:p w14:paraId="09079D57" w14:textId="73B69AD5" w:rsidR="004115A9" w:rsidRPr="001B5CF9" w:rsidRDefault="004115A9" w:rsidP="00B510AA">
      <w:pPr>
        <w:spacing w:after="0" w:line="240" w:lineRule="auto"/>
        <w:rPr>
          <w:rFonts w:ascii="Arial" w:hAnsi="Arial" w:cs="Arial"/>
          <w:bCs/>
          <w:sz w:val="24"/>
          <w:szCs w:val="24"/>
        </w:rPr>
      </w:pPr>
      <w:r w:rsidRPr="001B5CF9">
        <w:rPr>
          <w:rFonts w:ascii="Arial" w:hAnsi="Arial" w:cs="Arial"/>
          <w:bCs/>
          <w:sz w:val="24"/>
          <w:szCs w:val="24"/>
        </w:rPr>
        <w:t xml:space="preserve">MATSUMOTO, Dalva Yukie. Cuidados Paliativos: conceito, fundamentos e princípios. In: CARVALHO, Ricardo Tavares.; PARSONS, Henrique Fonseca. </w:t>
      </w:r>
      <w:r w:rsidRPr="001B5CF9">
        <w:rPr>
          <w:rFonts w:ascii="Arial" w:hAnsi="Arial" w:cs="Arial"/>
          <w:b/>
          <w:sz w:val="24"/>
          <w:szCs w:val="24"/>
        </w:rPr>
        <w:t>Manual de Cuidados Paliativos ANCP</w:t>
      </w:r>
      <w:r w:rsidRPr="001B5CF9">
        <w:rPr>
          <w:rFonts w:ascii="Arial" w:hAnsi="Arial" w:cs="Arial"/>
          <w:bCs/>
          <w:sz w:val="24"/>
          <w:szCs w:val="24"/>
        </w:rPr>
        <w:t>. Porto Alegre</w:t>
      </w:r>
      <w:r w:rsidR="00576431" w:rsidRPr="001B5CF9">
        <w:rPr>
          <w:rFonts w:ascii="Arial" w:hAnsi="Arial" w:cs="Arial"/>
          <w:bCs/>
          <w:sz w:val="24"/>
          <w:szCs w:val="24"/>
        </w:rPr>
        <w:t>: ANCP</w:t>
      </w:r>
      <w:r w:rsidRPr="001B5CF9">
        <w:rPr>
          <w:rFonts w:ascii="Arial" w:hAnsi="Arial" w:cs="Arial"/>
          <w:bCs/>
          <w:sz w:val="24"/>
          <w:szCs w:val="24"/>
        </w:rPr>
        <w:t>, 2012, p</w:t>
      </w:r>
      <w:r w:rsidR="00576431" w:rsidRPr="001B5CF9">
        <w:rPr>
          <w:rFonts w:ascii="Arial" w:hAnsi="Arial" w:cs="Arial"/>
          <w:bCs/>
          <w:sz w:val="24"/>
          <w:szCs w:val="24"/>
        </w:rPr>
        <w:t>.</w:t>
      </w:r>
      <w:r w:rsidRPr="001B5CF9">
        <w:rPr>
          <w:rFonts w:ascii="Arial" w:hAnsi="Arial" w:cs="Arial"/>
          <w:bCs/>
          <w:sz w:val="24"/>
          <w:szCs w:val="24"/>
        </w:rPr>
        <w:t xml:space="preserve"> 23-30.</w:t>
      </w:r>
    </w:p>
    <w:p w14:paraId="1991CA39" w14:textId="77777777" w:rsidR="004115A9" w:rsidRPr="001B5CF9" w:rsidRDefault="004115A9" w:rsidP="00B510AA">
      <w:pPr>
        <w:spacing w:after="0" w:line="240" w:lineRule="auto"/>
        <w:rPr>
          <w:rFonts w:ascii="Arial" w:hAnsi="Arial" w:cs="Arial"/>
          <w:bCs/>
          <w:sz w:val="24"/>
          <w:szCs w:val="24"/>
        </w:rPr>
      </w:pPr>
    </w:p>
    <w:p w14:paraId="59E37526" w14:textId="7B162B87" w:rsidR="00327B94" w:rsidRPr="001B5CF9" w:rsidRDefault="00327B94" w:rsidP="00B510AA">
      <w:pPr>
        <w:spacing w:after="0" w:line="240" w:lineRule="auto"/>
        <w:rPr>
          <w:rFonts w:ascii="Arial" w:hAnsi="Arial" w:cs="Arial"/>
          <w:bCs/>
          <w:sz w:val="24"/>
          <w:szCs w:val="24"/>
        </w:rPr>
      </w:pPr>
      <w:r w:rsidRPr="001B5CF9">
        <w:rPr>
          <w:rFonts w:ascii="Arial" w:hAnsi="Arial" w:cs="Arial"/>
          <w:bCs/>
          <w:sz w:val="24"/>
          <w:szCs w:val="24"/>
        </w:rPr>
        <w:t xml:space="preserve">MEDEIROS, Thaize de Souza; SILVA, </w:t>
      </w:r>
      <w:r w:rsidR="00247D06" w:rsidRPr="001B5CF9">
        <w:rPr>
          <w:rFonts w:ascii="Arial" w:hAnsi="Arial" w:cs="Arial"/>
          <w:bCs/>
          <w:sz w:val="24"/>
          <w:szCs w:val="24"/>
        </w:rPr>
        <w:t>Olinda Rodrigues da</w:t>
      </w:r>
      <w:r w:rsidR="00D452A2" w:rsidRPr="001B5CF9">
        <w:rPr>
          <w:rFonts w:ascii="Arial" w:hAnsi="Arial" w:cs="Arial"/>
          <w:bCs/>
          <w:sz w:val="24"/>
          <w:szCs w:val="24"/>
        </w:rPr>
        <w:t xml:space="preserve">; </w:t>
      </w:r>
      <w:r w:rsidR="00247D06" w:rsidRPr="001B5CF9">
        <w:rPr>
          <w:rFonts w:ascii="Arial" w:hAnsi="Arial" w:cs="Arial"/>
          <w:bCs/>
          <w:sz w:val="24"/>
          <w:szCs w:val="24"/>
        </w:rPr>
        <w:t xml:space="preserve">SARDINHA, Ana Lídia Brito. Acolhimento e acesso aos direitos sociais: assistência em cuidados paliativos oncológicos. </w:t>
      </w:r>
      <w:r w:rsidR="00247D06" w:rsidRPr="001B5CF9">
        <w:rPr>
          <w:rFonts w:ascii="Arial" w:hAnsi="Arial" w:cs="Arial"/>
          <w:b/>
          <w:sz w:val="24"/>
          <w:szCs w:val="24"/>
        </w:rPr>
        <w:t>Texto &amp; Contextos</w:t>
      </w:r>
      <w:r w:rsidR="00247D06" w:rsidRPr="001B5CF9">
        <w:rPr>
          <w:rFonts w:ascii="Arial" w:hAnsi="Arial" w:cs="Arial"/>
          <w:bCs/>
          <w:sz w:val="24"/>
          <w:szCs w:val="24"/>
        </w:rPr>
        <w:t>, v. 14, n. 2</w:t>
      </w:r>
      <w:r w:rsidR="00B41AF9" w:rsidRPr="001B5CF9">
        <w:rPr>
          <w:rFonts w:ascii="Arial" w:hAnsi="Arial" w:cs="Arial"/>
          <w:bCs/>
          <w:sz w:val="24"/>
          <w:szCs w:val="24"/>
        </w:rPr>
        <w:t>,</w:t>
      </w:r>
      <w:r w:rsidR="00247D06" w:rsidRPr="001B5CF9">
        <w:rPr>
          <w:rFonts w:ascii="Arial" w:hAnsi="Arial" w:cs="Arial"/>
          <w:bCs/>
          <w:sz w:val="24"/>
          <w:szCs w:val="24"/>
        </w:rPr>
        <w:t xml:space="preserve"> p. 403-415</w:t>
      </w:r>
      <w:r w:rsidR="00DC212D" w:rsidRPr="001B5CF9">
        <w:rPr>
          <w:rFonts w:ascii="Arial" w:hAnsi="Arial" w:cs="Arial"/>
          <w:bCs/>
          <w:sz w:val="24"/>
          <w:szCs w:val="24"/>
        </w:rPr>
        <w:t>,</w:t>
      </w:r>
      <w:r w:rsidR="00247D06" w:rsidRPr="001B5CF9">
        <w:rPr>
          <w:rFonts w:ascii="Arial" w:hAnsi="Arial" w:cs="Arial"/>
          <w:bCs/>
          <w:sz w:val="24"/>
          <w:szCs w:val="24"/>
        </w:rPr>
        <w:t xml:space="preserve"> Porto Alegre</w:t>
      </w:r>
      <w:r w:rsidR="00DC212D" w:rsidRPr="001B5CF9">
        <w:rPr>
          <w:rFonts w:ascii="Arial" w:hAnsi="Arial" w:cs="Arial"/>
          <w:bCs/>
          <w:sz w:val="24"/>
          <w:szCs w:val="24"/>
        </w:rPr>
        <w:t>,</w:t>
      </w:r>
      <w:r w:rsidR="00247D06" w:rsidRPr="001B5CF9">
        <w:rPr>
          <w:rFonts w:ascii="Arial" w:hAnsi="Arial" w:cs="Arial"/>
          <w:bCs/>
          <w:sz w:val="24"/>
          <w:szCs w:val="24"/>
        </w:rPr>
        <w:t xml:space="preserve"> 2015</w:t>
      </w:r>
      <w:r w:rsidR="00BC48F4" w:rsidRPr="001B5CF9">
        <w:rPr>
          <w:rFonts w:ascii="Arial" w:hAnsi="Arial" w:cs="Arial"/>
          <w:bCs/>
          <w:sz w:val="24"/>
          <w:szCs w:val="24"/>
        </w:rPr>
        <w:t>.</w:t>
      </w:r>
    </w:p>
    <w:p w14:paraId="2930129B" w14:textId="34469C80" w:rsidR="002071F3" w:rsidRPr="001B5CF9" w:rsidRDefault="002071F3" w:rsidP="00B510AA">
      <w:pPr>
        <w:spacing w:after="0" w:line="240" w:lineRule="auto"/>
        <w:rPr>
          <w:rFonts w:ascii="Arial" w:hAnsi="Arial" w:cs="Arial"/>
          <w:bCs/>
          <w:sz w:val="24"/>
          <w:szCs w:val="24"/>
        </w:rPr>
      </w:pPr>
    </w:p>
    <w:p w14:paraId="60BA0627" w14:textId="41D4C16E" w:rsidR="00AA1515" w:rsidRPr="001B5CF9" w:rsidRDefault="00AA1515" w:rsidP="00B510AA">
      <w:pPr>
        <w:spacing w:after="0" w:line="240" w:lineRule="auto"/>
        <w:rPr>
          <w:rFonts w:ascii="Arial" w:hAnsi="Arial" w:cs="Arial"/>
          <w:bCs/>
          <w:sz w:val="24"/>
          <w:szCs w:val="24"/>
        </w:rPr>
      </w:pPr>
      <w:r w:rsidRPr="001B5CF9">
        <w:rPr>
          <w:rFonts w:ascii="Arial" w:hAnsi="Arial" w:cs="Arial"/>
          <w:bCs/>
          <w:sz w:val="24"/>
          <w:szCs w:val="24"/>
        </w:rPr>
        <w:t>MELLO, Isabella Luccas; LIMA, Hilda Manoela de</w:t>
      </w:r>
      <w:r w:rsidR="00942D1D" w:rsidRPr="001B5CF9">
        <w:rPr>
          <w:rFonts w:ascii="Arial" w:hAnsi="Arial" w:cs="Arial"/>
          <w:bCs/>
          <w:sz w:val="24"/>
          <w:szCs w:val="24"/>
        </w:rPr>
        <w:t xml:space="preserve">; </w:t>
      </w:r>
      <w:r w:rsidRPr="001B5CF9">
        <w:rPr>
          <w:rFonts w:ascii="Arial" w:hAnsi="Arial" w:cs="Arial"/>
          <w:bCs/>
          <w:sz w:val="24"/>
          <w:szCs w:val="24"/>
        </w:rPr>
        <w:t>SERRANO, Luzia Cristina de Almeida. Protocolo de Intervenção do Serviço Social em Cuidados Paliativos.</w:t>
      </w:r>
      <w:r w:rsidR="00AE0D34" w:rsidRPr="001B5CF9">
        <w:rPr>
          <w:rFonts w:ascii="Arial" w:hAnsi="Arial" w:cs="Arial"/>
          <w:bCs/>
          <w:sz w:val="24"/>
          <w:szCs w:val="24"/>
        </w:rPr>
        <w:t xml:space="preserve"> </w:t>
      </w:r>
      <w:r w:rsidR="00AE0D34" w:rsidRPr="001B5CF9">
        <w:rPr>
          <w:rFonts w:ascii="Arial" w:hAnsi="Arial" w:cs="Arial"/>
          <w:b/>
          <w:sz w:val="24"/>
          <w:szCs w:val="24"/>
        </w:rPr>
        <w:t>RCI – Revista Científica Integrada</w:t>
      </w:r>
      <w:r w:rsidR="00AE0D34" w:rsidRPr="001B5CF9">
        <w:rPr>
          <w:rFonts w:ascii="Arial" w:hAnsi="Arial" w:cs="Arial"/>
          <w:bCs/>
          <w:sz w:val="24"/>
          <w:szCs w:val="24"/>
        </w:rPr>
        <w:t xml:space="preserve">, </w:t>
      </w:r>
      <w:r w:rsidRPr="001B5CF9">
        <w:rPr>
          <w:rFonts w:ascii="Arial" w:hAnsi="Arial" w:cs="Arial"/>
          <w:bCs/>
          <w:sz w:val="24"/>
          <w:szCs w:val="24"/>
        </w:rPr>
        <w:t>São Paulo</w:t>
      </w:r>
      <w:r w:rsidR="00AE0D34" w:rsidRPr="001B5CF9">
        <w:rPr>
          <w:rFonts w:ascii="Arial" w:hAnsi="Arial" w:cs="Arial"/>
          <w:bCs/>
          <w:sz w:val="24"/>
          <w:szCs w:val="24"/>
        </w:rPr>
        <w:t>, v 4, n</w:t>
      </w:r>
      <w:r w:rsidRPr="001B5CF9">
        <w:rPr>
          <w:rFonts w:ascii="Arial" w:hAnsi="Arial" w:cs="Arial"/>
          <w:bCs/>
          <w:sz w:val="24"/>
          <w:szCs w:val="24"/>
        </w:rPr>
        <w:t>.</w:t>
      </w:r>
      <w:r w:rsidR="00AE0D34" w:rsidRPr="001B5CF9">
        <w:rPr>
          <w:rFonts w:ascii="Arial" w:hAnsi="Arial" w:cs="Arial"/>
          <w:bCs/>
          <w:sz w:val="24"/>
          <w:szCs w:val="24"/>
        </w:rPr>
        <w:t xml:space="preserve"> 2</w:t>
      </w:r>
      <w:r w:rsidR="00B41AF9" w:rsidRPr="001B5CF9">
        <w:rPr>
          <w:rFonts w:ascii="Arial" w:hAnsi="Arial" w:cs="Arial"/>
          <w:bCs/>
          <w:sz w:val="24"/>
          <w:szCs w:val="24"/>
        </w:rPr>
        <w:t>, p. 1-18,</w:t>
      </w:r>
      <w:r w:rsidRPr="001B5CF9">
        <w:rPr>
          <w:rFonts w:ascii="Arial" w:hAnsi="Arial" w:cs="Arial"/>
          <w:bCs/>
          <w:sz w:val="24"/>
          <w:szCs w:val="24"/>
        </w:rPr>
        <w:t xml:space="preserve"> 2019.</w:t>
      </w:r>
    </w:p>
    <w:p w14:paraId="306D29C2" w14:textId="77777777" w:rsidR="00012F32" w:rsidRPr="001B5CF9" w:rsidRDefault="00012F32" w:rsidP="00B510AA">
      <w:pPr>
        <w:spacing w:after="0" w:line="240" w:lineRule="auto"/>
        <w:rPr>
          <w:rFonts w:ascii="Arial" w:hAnsi="Arial" w:cs="Arial"/>
          <w:bCs/>
          <w:sz w:val="24"/>
          <w:szCs w:val="24"/>
        </w:rPr>
      </w:pPr>
    </w:p>
    <w:p w14:paraId="65D7A069" w14:textId="1CA12DDC" w:rsidR="00CE4308" w:rsidRPr="001B5CF9" w:rsidRDefault="00AA1515" w:rsidP="00B510AA">
      <w:pPr>
        <w:spacing w:after="0" w:line="240" w:lineRule="auto"/>
        <w:rPr>
          <w:rFonts w:ascii="Arial" w:hAnsi="Arial" w:cs="Arial"/>
          <w:bCs/>
          <w:sz w:val="24"/>
          <w:szCs w:val="24"/>
        </w:rPr>
      </w:pPr>
      <w:r w:rsidRPr="001B5CF9">
        <w:rPr>
          <w:rFonts w:ascii="Arial" w:hAnsi="Arial" w:cs="Arial"/>
          <w:bCs/>
          <w:sz w:val="24"/>
          <w:szCs w:val="24"/>
        </w:rPr>
        <w:t>MELLO, Michele Ribeiro Vieira; OLIVEIRA, Marcia Terezinha de</w:t>
      </w:r>
      <w:r w:rsidR="00942D1D" w:rsidRPr="001B5CF9">
        <w:rPr>
          <w:rFonts w:ascii="Arial" w:hAnsi="Arial" w:cs="Arial"/>
          <w:bCs/>
          <w:sz w:val="24"/>
          <w:szCs w:val="24"/>
        </w:rPr>
        <w:t xml:space="preserve">; </w:t>
      </w:r>
      <w:r w:rsidRPr="001B5CF9">
        <w:rPr>
          <w:rFonts w:ascii="Arial" w:hAnsi="Arial" w:cs="Arial"/>
          <w:bCs/>
          <w:sz w:val="24"/>
          <w:szCs w:val="24"/>
        </w:rPr>
        <w:t>SOUZA, Waldir. Uma análise sobre os Cuidados Paliativos no Serviço Social.</w:t>
      </w:r>
      <w:r w:rsidR="00CE4308" w:rsidRPr="001B5CF9">
        <w:rPr>
          <w:rFonts w:ascii="Arial" w:hAnsi="Arial" w:cs="Arial"/>
          <w:bCs/>
          <w:sz w:val="24"/>
          <w:szCs w:val="24"/>
        </w:rPr>
        <w:t xml:space="preserve"> </w:t>
      </w:r>
      <w:r w:rsidR="00CE4308" w:rsidRPr="001B5CF9">
        <w:rPr>
          <w:rFonts w:ascii="Arial" w:hAnsi="Arial" w:cs="Arial"/>
          <w:b/>
          <w:sz w:val="24"/>
          <w:szCs w:val="24"/>
        </w:rPr>
        <w:t>Caderno Humanidades em Perspectivas</w:t>
      </w:r>
      <w:r w:rsidR="00CE4308" w:rsidRPr="001B5CF9">
        <w:rPr>
          <w:rFonts w:ascii="Arial" w:hAnsi="Arial" w:cs="Arial"/>
          <w:bCs/>
          <w:sz w:val="24"/>
          <w:szCs w:val="24"/>
        </w:rPr>
        <w:t>, v. 3, n. 2, p. 617-620, Curitiba, 2018.</w:t>
      </w:r>
    </w:p>
    <w:p w14:paraId="3FCAF4E9" w14:textId="77777777" w:rsidR="00CE4308" w:rsidRPr="001B5CF9" w:rsidRDefault="00CE4308" w:rsidP="00B510AA">
      <w:pPr>
        <w:spacing w:after="0" w:line="240" w:lineRule="auto"/>
        <w:rPr>
          <w:rFonts w:ascii="Arial" w:hAnsi="Arial" w:cs="Arial"/>
          <w:bCs/>
          <w:sz w:val="24"/>
          <w:szCs w:val="24"/>
        </w:rPr>
      </w:pPr>
    </w:p>
    <w:p w14:paraId="34785384" w14:textId="77777777" w:rsidR="000E468B" w:rsidRPr="001B5CF9" w:rsidRDefault="000E468B" w:rsidP="00B510AA">
      <w:pPr>
        <w:spacing w:after="0" w:line="240" w:lineRule="auto"/>
        <w:rPr>
          <w:rFonts w:ascii="Arial" w:hAnsi="Arial" w:cs="Arial"/>
          <w:bCs/>
          <w:sz w:val="24"/>
          <w:szCs w:val="24"/>
        </w:rPr>
      </w:pPr>
      <w:r w:rsidRPr="001B5CF9">
        <w:rPr>
          <w:rFonts w:ascii="Arial" w:hAnsi="Arial" w:cs="Arial"/>
          <w:bCs/>
          <w:sz w:val="24"/>
          <w:szCs w:val="24"/>
        </w:rPr>
        <w:t xml:space="preserve">OMS – Organização Mundial da Saúde. </w:t>
      </w:r>
      <w:r w:rsidRPr="001B5CF9">
        <w:rPr>
          <w:rFonts w:ascii="Arial" w:hAnsi="Arial" w:cs="Arial"/>
          <w:b/>
          <w:sz w:val="24"/>
          <w:szCs w:val="24"/>
        </w:rPr>
        <w:t>Relatório mundial de envelhecimento e saúde.</w:t>
      </w:r>
      <w:r w:rsidRPr="001B5CF9">
        <w:rPr>
          <w:rFonts w:ascii="Arial" w:hAnsi="Arial" w:cs="Arial"/>
          <w:bCs/>
          <w:sz w:val="24"/>
          <w:szCs w:val="24"/>
        </w:rPr>
        <w:t xml:space="preserve"> Genebra: OMS, 2015. Disponível em: https://sbgg.org.br/wp-content/uploads/2015/10/OMS-ENVELHECIMENTO-2015-port.pdf. Acesso em: 15 fev. 2020.</w:t>
      </w:r>
    </w:p>
    <w:p w14:paraId="0728CE0A" w14:textId="77777777" w:rsidR="000E468B" w:rsidRPr="001B5CF9" w:rsidRDefault="000E468B" w:rsidP="00B510AA">
      <w:pPr>
        <w:spacing w:after="0" w:line="240" w:lineRule="auto"/>
        <w:rPr>
          <w:rFonts w:ascii="Arial" w:hAnsi="Arial" w:cs="Arial"/>
          <w:bCs/>
          <w:sz w:val="24"/>
          <w:szCs w:val="24"/>
        </w:rPr>
      </w:pPr>
    </w:p>
    <w:p w14:paraId="1B8396C7" w14:textId="5E4A59B2" w:rsidR="009C3AF9" w:rsidRPr="001B5CF9" w:rsidRDefault="009C3AF9" w:rsidP="00B510AA">
      <w:pPr>
        <w:spacing w:after="0" w:line="240" w:lineRule="auto"/>
        <w:rPr>
          <w:rFonts w:ascii="Arial" w:hAnsi="Arial" w:cs="Arial"/>
          <w:bCs/>
          <w:sz w:val="24"/>
          <w:szCs w:val="24"/>
        </w:rPr>
      </w:pPr>
      <w:r w:rsidRPr="001B5CF9">
        <w:rPr>
          <w:rFonts w:ascii="Arial" w:hAnsi="Arial" w:cs="Arial"/>
          <w:bCs/>
          <w:sz w:val="24"/>
          <w:szCs w:val="24"/>
        </w:rPr>
        <w:t>R</w:t>
      </w:r>
      <w:r w:rsidR="00D56A79" w:rsidRPr="001B5CF9">
        <w:rPr>
          <w:rFonts w:ascii="Arial" w:hAnsi="Arial" w:cs="Arial"/>
          <w:bCs/>
          <w:sz w:val="24"/>
          <w:szCs w:val="24"/>
        </w:rPr>
        <w:t>EVISTA SAÚDE</w:t>
      </w:r>
      <w:r w:rsidRPr="001B5CF9">
        <w:rPr>
          <w:rFonts w:ascii="Arial" w:hAnsi="Arial" w:cs="Arial"/>
          <w:bCs/>
          <w:sz w:val="24"/>
          <w:szCs w:val="24"/>
        </w:rPr>
        <w:t xml:space="preserve">. </w:t>
      </w:r>
      <w:r w:rsidRPr="001B5CF9">
        <w:rPr>
          <w:rFonts w:ascii="Arial" w:hAnsi="Arial" w:cs="Arial"/>
          <w:b/>
          <w:sz w:val="24"/>
          <w:szCs w:val="24"/>
        </w:rPr>
        <w:t xml:space="preserve">10 grandes ameaças </w:t>
      </w:r>
      <w:r w:rsidR="00C645BA" w:rsidRPr="001B5CF9">
        <w:rPr>
          <w:rFonts w:ascii="Arial" w:hAnsi="Arial" w:cs="Arial"/>
          <w:b/>
          <w:sz w:val="24"/>
          <w:szCs w:val="24"/>
        </w:rPr>
        <w:t>à</w:t>
      </w:r>
      <w:r w:rsidRPr="001B5CF9">
        <w:rPr>
          <w:rFonts w:ascii="Arial" w:hAnsi="Arial" w:cs="Arial"/>
          <w:b/>
          <w:sz w:val="24"/>
          <w:szCs w:val="24"/>
        </w:rPr>
        <w:t xml:space="preserve"> saúde em 2019 segundo o OMS</w:t>
      </w:r>
      <w:r w:rsidRPr="001B5CF9">
        <w:rPr>
          <w:rFonts w:ascii="Arial" w:hAnsi="Arial" w:cs="Arial"/>
          <w:bCs/>
          <w:sz w:val="24"/>
          <w:szCs w:val="24"/>
        </w:rPr>
        <w:t xml:space="preserve">. Disponível em: </w:t>
      </w:r>
      <w:hyperlink r:id="rId10" w:history="1">
        <w:r w:rsidRPr="001B5CF9">
          <w:rPr>
            <w:rStyle w:val="Hyperlink"/>
            <w:rFonts w:ascii="Arial" w:hAnsi="Arial" w:cs="Arial"/>
            <w:color w:val="auto"/>
            <w:sz w:val="24"/>
            <w:szCs w:val="24"/>
            <w:u w:val="none"/>
          </w:rPr>
          <w:t>https://saude.abril.com.br/medicina/10-grandes-ameacas-a-saude-em-2019-segundo-a-oms/</w:t>
        </w:r>
      </w:hyperlink>
      <w:r w:rsidR="0053740D" w:rsidRPr="001B5CF9">
        <w:rPr>
          <w:rStyle w:val="Hyperlink"/>
          <w:rFonts w:ascii="Arial" w:hAnsi="Arial" w:cs="Arial"/>
          <w:color w:val="auto"/>
          <w:sz w:val="24"/>
          <w:szCs w:val="24"/>
          <w:u w:val="none"/>
        </w:rPr>
        <w:t>. Acesso em: 29 nov. 2019.</w:t>
      </w:r>
    </w:p>
    <w:p w14:paraId="19C29147" w14:textId="6ADE9981" w:rsidR="00012F32" w:rsidRPr="001B5CF9" w:rsidRDefault="00012F32" w:rsidP="00B510AA">
      <w:pPr>
        <w:spacing w:after="0" w:line="240" w:lineRule="auto"/>
        <w:rPr>
          <w:rFonts w:ascii="Arial" w:hAnsi="Arial" w:cs="Arial"/>
          <w:bCs/>
          <w:sz w:val="24"/>
          <w:szCs w:val="24"/>
        </w:rPr>
      </w:pPr>
    </w:p>
    <w:p w14:paraId="27BD3038" w14:textId="77777777" w:rsidR="000E468B" w:rsidRPr="001B5CF9" w:rsidRDefault="000E468B" w:rsidP="00B510AA">
      <w:pPr>
        <w:spacing w:after="0" w:line="240" w:lineRule="auto"/>
        <w:rPr>
          <w:rFonts w:ascii="Arial" w:hAnsi="Arial" w:cs="Arial"/>
          <w:bCs/>
          <w:sz w:val="24"/>
          <w:szCs w:val="24"/>
        </w:rPr>
      </w:pPr>
      <w:r w:rsidRPr="001B5CF9">
        <w:rPr>
          <w:rFonts w:ascii="Arial" w:hAnsi="Arial" w:cs="Arial"/>
          <w:bCs/>
          <w:sz w:val="24"/>
          <w:szCs w:val="24"/>
        </w:rPr>
        <w:t xml:space="preserve">SBGG – SOCIEDADE BRASILEIRA DE GERIATRIA E GERONTOLOGIA. </w:t>
      </w:r>
      <w:r w:rsidRPr="001B5CF9">
        <w:rPr>
          <w:rFonts w:ascii="Arial" w:hAnsi="Arial" w:cs="Arial"/>
          <w:b/>
          <w:sz w:val="24"/>
          <w:szCs w:val="24"/>
        </w:rPr>
        <w:t>Vamos falar de cuidados paliativos.</w:t>
      </w:r>
      <w:r w:rsidRPr="001B5CF9">
        <w:rPr>
          <w:rFonts w:ascii="Arial" w:hAnsi="Arial" w:cs="Arial"/>
          <w:bCs/>
          <w:sz w:val="24"/>
          <w:szCs w:val="24"/>
        </w:rPr>
        <w:t xml:space="preserve"> Rio de Janeiro: SBGG, 2016. </w:t>
      </w:r>
    </w:p>
    <w:p w14:paraId="1FEFA2F2" w14:textId="77777777" w:rsidR="000E468B" w:rsidRPr="001B5CF9" w:rsidRDefault="000E468B" w:rsidP="00B510AA">
      <w:pPr>
        <w:spacing w:after="0" w:line="240" w:lineRule="auto"/>
        <w:rPr>
          <w:rFonts w:ascii="Arial" w:hAnsi="Arial" w:cs="Arial"/>
          <w:bCs/>
          <w:sz w:val="24"/>
          <w:szCs w:val="24"/>
        </w:rPr>
      </w:pPr>
    </w:p>
    <w:p w14:paraId="50A6D2C2" w14:textId="1C8867B0" w:rsidR="00FA228E" w:rsidRPr="001B5CF9" w:rsidRDefault="000E468B" w:rsidP="00B510AA">
      <w:pPr>
        <w:spacing w:after="0" w:line="240" w:lineRule="auto"/>
        <w:rPr>
          <w:rFonts w:ascii="Arial" w:hAnsi="Arial" w:cs="Arial"/>
          <w:bCs/>
          <w:sz w:val="24"/>
          <w:szCs w:val="24"/>
        </w:rPr>
      </w:pPr>
      <w:r w:rsidRPr="001B5CF9">
        <w:rPr>
          <w:rFonts w:ascii="Arial" w:hAnsi="Arial" w:cs="Arial"/>
          <w:bCs/>
          <w:sz w:val="24"/>
          <w:szCs w:val="24"/>
        </w:rPr>
        <w:t xml:space="preserve">SILVA, Tatiane Silva Camara da. Crianças e adolescentes em cuidados paliativos oncológicos: a intervenção do Serviço Social junto às suas famílias. </w:t>
      </w:r>
      <w:r w:rsidRPr="001B5CF9">
        <w:rPr>
          <w:rFonts w:ascii="Arial" w:hAnsi="Arial" w:cs="Arial"/>
          <w:b/>
          <w:sz w:val="24"/>
          <w:szCs w:val="24"/>
        </w:rPr>
        <w:t>Revista de Políticas Públicas</w:t>
      </w:r>
      <w:r w:rsidR="00FA228E" w:rsidRPr="001B5CF9">
        <w:rPr>
          <w:rFonts w:ascii="Arial" w:hAnsi="Arial" w:cs="Arial"/>
          <w:bCs/>
          <w:sz w:val="24"/>
          <w:szCs w:val="24"/>
        </w:rPr>
        <w:t xml:space="preserve">, v. 14, n. 1, p. 139-146, jan./jun., São Luís, 2010. </w:t>
      </w:r>
    </w:p>
    <w:p w14:paraId="1C6FDE10" w14:textId="77777777" w:rsidR="008E0DDB" w:rsidRPr="001B5CF9" w:rsidRDefault="008E0DDB" w:rsidP="00B510AA">
      <w:pPr>
        <w:spacing w:after="0" w:line="240" w:lineRule="auto"/>
        <w:rPr>
          <w:rFonts w:ascii="Arial" w:hAnsi="Arial" w:cs="Arial"/>
          <w:bCs/>
          <w:sz w:val="24"/>
          <w:szCs w:val="24"/>
        </w:rPr>
      </w:pPr>
    </w:p>
    <w:p w14:paraId="0BF65C1B" w14:textId="194D3110" w:rsidR="000E468B" w:rsidRPr="001B5CF9" w:rsidRDefault="000E468B" w:rsidP="00B510AA">
      <w:pPr>
        <w:spacing w:after="0" w:line="240" w:lineRule="auto"/>
        <w:rPr>
          <w:rFonts w:ascii="Arial" w:hAnsi="Arial" w:cs="Arial"/>
          <w:bCs/>
          <w:sz w:val="24"/>
          <w:szCs w:val="24"/>
        </w:rPr>
      </w:pPr>
      <w:r w:rsidRPr="001B5CF9">
        <w:rPr>
          <w:rFonts w:ascii="Arial" w:hAnsi="Arial" w:cs="Arial"/>
          <w:bCs/>
          <w:sz w:val="24"/>
          <w:szCs w:val="24"/>
        </w:rPr>
        <w:lastRenderedPageBreak/>
        <w:t xml:space="preserve">SILVA, Mabel Gonçalves da; OLIVEIRA, Lúcia Conde de. </w:t>
      </w:r>
      <w:r w:rsidR="007A054F" w:rsidRPr="001B5CF9">
        <w:rPr>
          <w:rFonts w:ascii="Arial" w:hAnsi="Arial" w:cs="Arial"/>
          <w:bCs/>
          <w:sz w:val="24"/>
          <w:szCs w:val="24"/>
        </w:rPr>
        <w:t xml:space="preserve">Trabalho do Assistente Social em Equipes Multiprofissionais de Cuidados Paliativos. </w:t>
      </w:r>
      <w:r w:rsidRPr="001B5CF9">
        <w:rPr>
          <w:rFonts w:ascii="Arial" w:hAnsi="Arial" w:cs="Arial"/>
          <w:b/>
          <w:sz w:val="24"/>
          <w:szCs w:val="24"/>
        </w:rPr>
        <w:t>Sociedade em Debate</w:t>
      </w:r>
      <w:r w:rsidRPr="001B5CF9">
        <w:rPr>
          <w:rFonts w:ascii="Arial" w:hAnsi="Arial" w:cs="Arial"/>
          <w:bCs/>
          <w:sz w:val="24"/>
          <w:szCs w:val="24"/>
        </w:rPr>
        <w:t xml:space="preserve">, </w:t>
      </w:r>
      <w:r w:rsidR="007A054F" w:rsidRPr="001B5CF9">
        <w:rPr>
          <w:rFonts w:ascii="Arial" w:hAnsi="Arial" w:cs="Arial"/>
          <w:bCs/>
          <w:sz w:val="24"/>
          <w:szCs w:val="24"/>
        </w:rPr>
        <w:t xml:space="preserve">v. 23, n. 1, p. 437-466, </w:t>
      </w:r>
      <w:r w:rsidR="00501157" w:rsidRPr="001B5CF9">
        <w:rPr>
          <w:rFonts w:ascii="Arial" w:hAnsi="Arial" w:cs="Arial"/>
          <w:bCs/>
          <w:sz w:val="24"/>
          <w:szCs w:val="24"/>
        </w:rPr>
        <w:t xml:space="preserve">jun., </w:t>
      </w:r>
      <w:r w:rsidR="007A054F" w:rsidRPr="001B5CF9">
        <w:rPr>
          <w:rFonts w:ascii="Arial" w:hAnsi="Arial" w:cs="Arial"/>
          <w:bCs/>
          <w:sz w:val="24"/>
          <w:szCs w:val="24"/>
        </w:rPr>
        <w:t xml:space="preserve">Pelotas, </w:t>
      </w:r>
      <w:r w:rsidRPr="001B5CF9">
        <w:rPr>
          <w:rFonts w:ascii="Arial" w:hAnsi="Arial" w:cs="Arial"/>
          <w:bCs/>
          <w:sz w:val="24"/>
          <w:szCs w:val="24"/>
        </w:rPr>
        <w:t>2017.</w:t>
      </w:r>
    </w:p>
    <w:p w14:paraId="06B50DC9" w14:textId="24AC58B7" w:rsidR="000E468B" w:rsidRPr="001B5CF9" w:rsidRDefault="000E468B" w:rsidP="00B510AA">
      <w:pPr>
        <w:spacing w:after="0" w:line="240" w:lineRule="auto"/>
        <w:rPr>
          <w:rFonts w:ascii="Arial" w:hAnsi="Arial" w:cs="Arial"/>
          <w:bCs/>
          <w:sz w:val="24"/>
          <w:szCs w:val="24"/>
        </w:rPr>
      </w:pPr>
    </w:p>
    <w:p w14:paraId="416777EC" w14:textId="608FE6F3" w:rsidR="001E6773" w:rsidRPr="001B5CF9" w:rsidRDefault="001E6773" w:rsidP="00B510AA">
      <w:pPr>
        <w:spacing w:after="0" w:line="240" w:lineRule="auto"/>
        <w:rPr>
          <w:rFonts w:ascii="Arial" w:hAnsi="Arial" w:cs="Arial"/>
          <w:bCs/>
          <w:sz w:val="24"/>
          <w:szCs w:val="24"/>
        </w:rPr>
      </w:pPr>
      <w:r w:rsidRPr="001B5CF9">
        <w:rPr>
          <w:rFonts w:ascii="Arial" w:hAnsi="Arial" w:cs="Arial"/>
          <w:bCs/>
          <w:sz w:val="24"/>
          <w:szCs w:val="24"/>
        </w:rPr>
        <w:t>SIM</w:t>
      </w:r>
      <w:r w:rsidR="00A23A7C" w:rsidRPr="001B5CF9">
        <w:rPr>
          <w:rFonts w:ascii="Arial" w:hAnsi="Arial" w:cs="Arial"/>
          <w:bCs/>
          <w:sz w:val="24"/>
          <w:szCs w:val="24"/>
        </w:rPr>
        <w:t>ÃO, Andréa Branco; SANTOS, Fernanda dos; OLIVEIRA, Liane de Freitas; HILÁRIO, Rita Colen</w:t>
      </w:r>
      <w:r w:rsidR="00F6161A" w:rsidRPr="001B5CF9">
        <w:rPr>
          <w:rFonts w:ascii="Arial" w:hAnsi="Arial" w:cs="Arial"/>
          <w:bCs/>
          <w:sz w:val="24"/>
          <w:szCs w:val="24"/>
        </w:rPr>
        <w:t xml:space="preserve">; </w:t>
      </w:r>
      <w:r w:rsidR="00A23A7C" w:rsidRPr="001B5CF9">
        <w:rPr>
          <w:rFonts w:ascii="Arial" w:hAnsi="Arial" w:cs="Arial"/>
          <w:bCs/>
          <w:sz w:val="24"/>
          <w:szCs w:val="24"/>
        </w:rPr>
        <w:t>CAETANO, Suélem Cabral</w:t>
      </w:r>
      <w:r w:rsidRPr="001B5CF9">
        <w:rPr>
          <w:rFonts w:ascii="Arial" w:hAnsi="Arial" w:cs="Arial"/>
          <w:bCs/>
          <w:sz w:val="24"/>
          <w:szCs w:val="24"/>
        </w:rPr>
        <w:t xml:space="preserve">. A atuação do Serviço Social junto a pacientes terminais: breves considerações. </w:t>
      </w:r>
      <w:r w:rsidRPr="001B5CF9">
        <w:rPr>
          <w:rFonts w:ascii="Arial" w:hAnsi="Arial" w:cs="Arial"/>
          <w:b/>
          <w:sz w:val="24"/>
          <w:szCs w:val="24"/>
        </w:rPr>
        <w:t>Serviço Social &amp; Sociedade</w:t>
      </w:r>
      <w:r w:rsidR="00803790" w:rsidRPr="001B5CF9">
        <w:rPr>
          <w:rFonts w:ascii="Arial" w:hAnsi="Arial" w:cs="Arial"/>
          <w:bCs/>
          <w:sz w:val="24"/>
          <w:szCs w:val="24"/>
        </w:rPr>
        <w:t xml:space="preserve">, São Paulo, n. 102, </w:t>
      </w:r>
      <w:r w:rsidR="00C9145D" w:rsidRPr="001B5CF9">
        <w:rPr>
          <w:rFonts w:ascii="Arial" w:hAnsi="Arial" w:cs="Arial"/>
          <w:bCs/>
          <w:sz w:val="24"/>
          <w:szCs w:val="24"/>
        </w:rPr>
        <w:t>p. 352- 364, abr./</w:t>
      </w:r>
      <w:r w:rsidR="00803790" w:rsidRPr="001B5CF9">
        <w:rPr>
          <w:rFonts w:ascii="Arial" w:hAnsi="Arial" w:cs="Arial"/>
          <w:bCs/>
          <w:sz w:val="24"/>
          <w:szCs w:val="24"/>
        </w:rPr>
        <w:t>jun. 2010.</w:t>
      </w:r>
    </w:p>
    <w:p w14:paraId="0B9BF3EA" w14:textId="78E9003E" w:rsidR="002D2E17" w:rsidRPr="001B5CF9" w:rsidRDefault="002D2E17" w:rsidP="00B510AA">
      <w:pPr>
        <w:spacing w:after="0" w:line="240" w:lineRule="auto"/>
        <w:rPr>
          <w:rFonts w:ascii="Arial" w:hAnsi="Arial" w:cs="Arial"/>
          <w:bCs/>
          <w:sz w:val="24"/>
          <w:szCs w:val="24"/>
        </w:rPr>
      </w:pPr>
    </w:p>
    <w:p w14:paraId="1DBB391F" w14:textId="785B3BBC" w:rsidR="002D2E17" w:rsidRPr="001B5CF9" w:rsidRDefault="002D2E17" w:rsidP="00B510AA">
      <w:pPr>
        <w:spacing w:after="0" w:line="240" w:lineRule="auto"/>
        <w:rPr>
          <w:rFonts w:ascii="Arial" w:hAnsi="Arial" w:cs="Arial"/>
          <w:bCs/>
          <w:sz w:val="24"/>
          <w:szCs w:val="24"/>
        </w:rPr>
      </w:pPr>
      <w:r w:rsidRPr="001B5CF9">
        <w:rPr>
          <w:rFonts w:ascii="Arial" w:hAnsi="Arial" w:cs="Arial"/>
          <w:bCs/>
          <w:caps/>
          <w:sz w:val="24"/>
          <w:szCs w:val="24"/>
        </w:rPr>
        <w:t>Roman</w:t>
      </w:r>
      <w:r w:rsidRPr="001B5CF9">
        <w:rPr>
          <w:rFonts w:ascii="Arial" w:hAnsi="Arial" w:cs="Arial"/>
          <w:bCs/>
          <w:sz w:val="24"/>
          <w:szCs w:val="24"/>
        </w:rPr>
        <w:t xml:space="preserve">, Arlete Regina; </w:t>
      </w:r>
      <w:r w:rsidRPr="001B5CF9">
        <w:rPr>
          <w:rFonts w:ascii="Arial" w:hAnsi="Arial" w:cs="Arial"/>
          <w:bCs/>
          <w:caps/>
          <w:sz w:val="24"/>
          <w:szCs w:val="24"/>
        </w:rPr>
        <w:t>Friedlander</w:t>
      </w:r>
      <w:r w:rsidRPr="001B5CF9">
        <w:rPr>
          <w:rFonts w:ascii="Arial" w:hAnsi="Arial" w:cs="Arial"/>
          <w:bCs/>
          <w:sz w:val="24"/>
          <w:szCs w:val="24"/>
        </w:rPr>
        <w:t xml:space="preserve">, Maria Romana. Revisão integrativa de pesquisa aplicada à enfermagem. </w:t>
      </w:r>
      <w:r w:rsidRPr="001B5CF9">
        <w:rPr>
          <w:rFonts w:ascii="Arial" w:hAnsi="Arial" w:cs="Arial"/>
          <w:b/>
          <w:sz w:val="24"/>
          <w:szCs w:val="24"/>
        </w:rPr>
        <w:t>Revista Cogitare Enfermagem</w:t>
      </w:r>
      <w:r w:rsidRPr="001B5CF9">
        <w:rPr>
          <w:rFonts w:ascii="Arial" w:hAnsi="Arial" w:cs="Arial"/>
          <w:bCs/>
          <w:sz w:val="24"/>
          <w:szCs w:val="24"/>
        </w:rPr>
        <w:t>, Curitiba, v.3, n.2, p.109-112, jul./dez. 1998.</w:t>
      </w:r>
    </w:p>
    <w:p w14:paraId="7660E757" w14:textId="77777777" w:rsidR="00012F32" w:rsidRPr="001B5CF9" w:rsidRDefault="00012F32" w:rsidP="00B510AA">
      <w:pPr>
        <w:spacing w:after="0" w:line="240" w:lineRule="auto"/>
        <w:rPr>
          <w:rFonts w:ascii="Arial" w:hAnsi="Arial" w:cs="Arial"/>
          <w:bCs/>
          <w:sz w:val="24"/>
          <w:szCs w:val="24"/>
        </w:rPr>
      </w:pPr>
    </w:p>
    <w:p w14:paraId="2CDDE97F" w14:textId="20A287C1" w:rsidR="00465A10" w:rsidRPr="001B5CF9" w:rsidRDefault="004F34EE" w:rsidP="00B510AA">
      <w:pPr>
        <w:spacing w:after="0" w:line="240" w:lineRule="auto"/>
        <w:rPr>
          <w:rFonts w:ascii="Arial" w:hAnsi="Arial" w:cs="Arial"/>
          <w:bCs/>
          <w:sz w:val="24"/>
          <w:szCs w:val="24"/>
        </w:rPr>
      </w:pPr>
      <w:r w:rsidRPr="001B5CF9">
        <w:rPr>
          <w:rFonts w:ascii="Arial" w:hAnsi="Arial" w:cs="Arial"/>
          <w:bCs/>
          <w:sz w:val="24"/>
          <w:szCs w:val="24"/>
        </w:rPr>
        <w:t>SODRÉ, Francis. Alta Social: a atuação do assistente social em cuidados paliativos.</w:t>
      </w:r>
      <w:r w:rsidR="00465A10" w:rsidRPr="001B5CF9">
        <w:rPr>
          <w:rFonts w:ascii="Arial" w:hAnsi="Arial" w:cs="Arial"/>
          <w:bCs/>
          <w:sz w:val="24"/>
          <w:szCs w:val="24"/>
        </w:rPr>
        <w:t xml:space="preserve"> </w:t>
      </w:r>
      <w:r w:rsidR="00465A10" w:rsidRPr="001B5CF9">
        <w:rPr>
          <w:rFonts w:ascii="Arial" w:hAnsi="Arial" w:cs="Arial"/>
          <w:b/>
          <w:sz w:val="24"/>
          <w:szCs w:val="24"/>
        </w:rPr>
        <w:t>Serviço Social &amp; Sociedade</w:t>
      </w:r>
      <w:r w:rsidR="00465A10" w:rsidRPr="001B5CF9">
        <w:rPr>
          <w:rFonts w:ascii="Arial" w:hAnsi="Arial" w:cs="Arial"/>
          <w:bCs/>
          <w:sz w:val="24"/>
          <w:szCs w:val="24"/>
        </w:rPr>
        <w:t>,</w:t>
      </w:r>
      <w:r w:rsidR="00EF4443" w:rsidRPr="001B5CF9">
        <w:rPr>
          <w:rFonts w:ascii="Arial" w:hAnsi="Arial" w:cs="Arial"/>
          <w:bCs/>
          <w:sz w:val="24"/>
          <w:szCs w:val="24"/>
        </w:rPr>
        <w:t xml:space="preserve"> </w:t>
      </w:r>
      <w:r w:rsidR="00BB0295" w:rsidRPr="001B5CF9">
        <w:rPr>
          <w:rFonts w:ascii="Arial" w:hAnsi="Arial" w:cs="Arial"/>
          <w:bCs/>
          <w:sz w:val="24"/>
          <w:szCs w:val="24"/>
        </w:rPr>
        <w:t>São Paulo, n. 82, jul. 2005.</w:t>
      </w:r>
    </w:p>
    <w:p w14:paraId="14ADB62E" w14:textId="77777777" w:rsidR="00465A10" w:rsidRPr="001B5CF9" w:rsidRDefault="00465A10" w:rsidP="00B510AA">
      <w:pPr>
        <w:spacing w:after="0" w:line="240" w:lineRule="auto"/>
        <w:rPr>
          <w:rFonts w:ascii="Arial" w:hAnsi="Arial" w:cs="Arial"/>
          <w:bCs/>
          <w:sz w:val="24"/>
          <w:szCs w:val="24"/>
        </w:rPr>
      </w:pPr>
    </w:p>
    <w:p w14:paraId="2EF2B006" w14:textId="43206615" w:rsidR="00A23A7C" w:rsidRPr="001B5CF9" w:rsidRDefault="00247D06" w:rsidP="00B510AA">
      <w:pPr>
        <w:spacing w:after="0" w:line="240" w:lineRule="auto"/>
        <w:rPr>
          <w:rFonts w:ascii="Arial" w:hAnsi="Arial" w:cs="Arial"/>
          <w:bCs/>
          <w:sz w:val="24"/>
          <w:szCs w:val="24"/>
        </w:rPr>
      </w:pPr>
      <w:r w:rsidRPr="001B5CF9">
        <w:rPr>
          <w:rFonts w:ascii="Arial" w:hAnsi="Arial" w:cs="Arial"/>
          <w:bCs/>
          <w:sz w:val="24"/>
          <w:szCs w:val="24"/>
        </w:rPr>
        <w:t xml:space="preserve">TAVARES, Andrea Maria Oliveira; </w:t>
      </w:r>
      <w:r w:rsidR="00AA1515" w:rsidRPr="001B5CF9">
        <w:rPr>
          <w:rFonts w:ascii="Arial" w:hAnsi="Arial" w:cs="Arial"/>
          <w:bCs/>
          <w:sz w:val="24"/>
          <w:szCs w:val="24"/>
        </w:rPr>
        <w:t xml:space="preserve">SOUSA, Debora Medeiros e SANTOS, Camila </w:t>
      </w:r>
      <w:r w:rsidR="00CF6352" w:rsidRPr="001B5CF9">
        <w:rPr>
          <w:rFonts w:ascii="Arial" w:hAnsi="Arial" w:cs="Arial"/>
          <w:bCs/>
          <w:sz w:val="24"/>
          <w:szCs w:val="24"/>
        </w:rPr>
        <w:t>Teixeira</w:t>
      </w:r>
      <w:r w:rsidR="00AA1515" w:rsidRPr="001B5CF9">
        <w:rPr>
          <w:rFonts w:ascii="Arial" w:hAnsi="Arial" w:cs="Arial"/>
          <w:bCs/>
          <w:sz w:val="24"/>
          <w:szCs w:val="24"/>
        </w:rPr>
        <w:t xml:space="preserve">. A prática do Assistente Social em Cuidados Paliativos. </w:t>
      </w:r>
      <w:r w:rsidR="00AA1515" w:rsidRPr="001B5CF9">
        <w:rPr>
          <w:rFonts w:ascii="Arial" w:hAnsi="Arial" w:cs="Arial"/>
          <w:b/>
          <w:sz w:val="24"/>
          <w:szCs w:val="24"/>
        </w:rPr>
        <w:t>VIII Jornada Internacional de Políticas Públicas</w:t>
      </w:r>
      <w:r w:rsidR="00EB44C5" w:rsidRPr="001B5CF9">
        <w:rPr>
          <w:rFonts w:ascii="Arial" w:hAnsi="Arial" w:cs="Arial"/>
          <w:bCs/>
          <w:sz w:val="24"/>
          <w:szCs w:val="24"/>
        </w:rPr>
        <w:t xml:space="preserve">, São Luís, </w:t>
      </w:r>
      <w:r w:rsidR="00AA1515" w:rsidRPr="001B5CF9">
        <w:rPr>
          <w:rFonts w:ascii="Arial" w:hAnsi="Arial" w:cs="Arial"/>
          <w:bCs/>
          <w:sz w:val="24"/>
          <w:szCs w:val="24"/>
        </w:rPr>
        <w:t>2017.</w:t>
      </w:r>
    </w:p>
    <w:p w14:paraId="2439B3BD" w14:textId="54B1166D" w:rsidR="00B1038F" w:rsidRPr="001B5CF9" w:rsidRDefault="00B1038F" w:rsidP="00B510AA">
      <w:pPr>
        <w:spacing w:after="0" w:line="240" w:lineRule="auto"/>
        <w:rPr>
          <w:rFonts w:ascii="Arial" w:hAnsi="Arial" w:cs="Arial"/>
          <w:bCs/>
          <w:sz w:val="24"/>
          <w:szCs w:val="24"/>
        </w:rPr>
      </w:pPr>
    </w:p>
    <w:p w14:paraId="59A67BD5" w14:textId="16CCFEC4" w:rsidR="00A54C98" w:rsidRDefault="00B1038F" w:rsidP="00B510AA">
      <w:pPr>
        <w:spacing w:after="0" w:line="240" w:lineRule="auto"/>
        <w:rPr>
          <w:rFonts w:ascii="Arial" w:hAnsi="Arial" w:cs="Arial"/>
          <w:bCs/>
          <w:sz w:val="24"/>
          <w:szCs w:val="24"/>
        </w:rPr>
      </w:pPr>
      <w:r w:rsidRPr="001B5CF9">
        <w:rPr>
          <w:rFonts w:ascii="Arial" w:hAnsi="Arial" w:cs="Arial"/>
          <w:bCs/>
          <w:sz w:val="24"/>
          <w:szCs w:val="24"/>
          <w:lang w:val="en-US"/>
        </w:rPr>
        <w:t xml:space="preserve">WHO - WORLD HEALTH ORGANIZATION. </w:t>
      </w:r>
      <w:r w:rsidRPr="001B5CF9">
        <w:rPr>
          <w:rFonts w:ascii="Arial" w:hAnsi="Arial" w:cs="Arial"/>
          <w:b/>
          <w:sz w:val="24"/>
          <w:szCs w:val="24"/>
          <w:lang w:val="en-US"/>
        </w:rPr>
        <w:t xml:space="preserve">National cancer control </w:t>
      </w:r>
      <w:r w:rsidR="00C645BA" w:rsidRPr="001B5CF9">
        <w:rPr>
          <w:rFonts w:ascii="Arial" w:hAnsi="Arial" w:cs="Arial"/>
          <w:b/>
          <w:sz w:val="24"/>
          <w:szCs w:val="24"/>
          <w:lang w:val="en-US"/>
        </w:rPr>
        <w:t>programmers</w:t>
      </w:r>
      <w:r w:rsidRPr="001B5CF9">
        <w:rPr>
          <w:rFonts w:ascii="Arial" w:hAnsi="Arial" w:cs="Arial"/>
          <w:bCs/>
          <w:sz w:val="24"/>
          <w:szCs w:val="24"/>
          <w:lang w:val="en-US"/>
        </w:rPr>
        <w:t xml:space="preserve">: policies and managerial guidelines. </w:t>
      </w:r>
      <w:r w:rsidRPr="001B5CF9">
        <w:rPr>
          <w:rFonts w:ascii="Arial" w:hAnsi="Arial" w:cs="Arial"/>
          <w:bCs/>
          <w:sz w:val="24"/>
          <w:szCs w:val="24"/>
        </w:rPr>
        <w:t>2.ed. Geneva: WHO, 2002.</w:t>
      </w:r>
    </w:p>
    <w:p w14:paraId="515650F6" w14:textId="776CCA33" w:rsidR="00BC0159" w:rsidRDefault="00BC0159" w:rsidP="00B510AA">
      <w:pPr>
        <w:spacing w:after="0" w:line="240" w:lineRule="auto"/>
        <w:rPr>
          <w:rFonts w:ascii="Arial" w:hAnsi="Arial" w:cs="Arial"/>
          <w:bCs/>
          <w:sz w:val="24"/>
          <w:szCs w:val="24"/>
        </w:rPr>
      </w:pPr>
    </w:p>
    <w:p w14:paraId="239608C1" w14:textId="4DDAA243" w:rsidR="00BC0159" w:rsidRDefault="00BC0159" w:rsidP="00B510AA">
      <w:pPr>
        <w:spacing w:after="0" w:line="240" w:lineRule="auto"/>
        <w:rPr>
          <w:rFonts w:ascii="Arial" w:hAnsi="Arial" w:cs="Arial"/>
          <w:bCs/>
          <w:sz w:val="24"/>
          <w:szCs w:val="24"/>
        </w:rPr>
      </w:pPr>
    </w:p>
    <w:p w14:paraId="578FCF7C" w14:textId="4317BE82" w:rsidR="00BC0159" w:rsidRDefault="00BC0159" w:rsidP="00B510AA">
      <w:pPr>
        <w:spacing w:after="0" w:line="240" w:lineRule="auto"/>
        <w:rPr>
          <w:rFonts w:ascii="Arial" w:hAnsi="Arial" w:cs="Arial"/>
          <w:bCs/>
          <w:sz w:val="24"/>
          <w:szCs w:val="24"/>
        </w:rPr>
      </w:pPr>
    </w:p>
    <w:p w14:paraId="00F461BD" w14:textId="3A564157" w:rsidR="00BC0159" w:rsidRDefault="00BC0159" w:rsidP="00B510AA">
      <w:pPr>
        <w:spacing w:after="0" w:line="240" w:lineRule="auto"/>
        <w:rPr>
          <w:rFonts w:ascii="Arial" w:hAnsi="Arial" w:cs="Arial"/>
          <w:bCs/>
          <w:sz w:val="24"/>
          <w:szCs w:val="24"/>
        </w:rPr>
      </w:pPr>
    </w:p>
    <w:p w14:paraId="1A156A7F" w14:textId="42A33871" w:rsidR="00BC0159" w:rsidRDefault="00BC0159" w:rsidP="00B510AA">
      <w:pPr>
        <w:spacing w:after="0" w:line="240" w:lineRule="auto"/>
        <w:rPr>
          <w:rFonts w:ascii="Arial" w:hAnsi="Arial" w:cs="Arial"/>
          <w:bCs/>
          <w:sz w:val="24"/>
          <w:szCs w:val="24"/>
        </w:rPr>
      </w:pPr>
    </w:p>
    <w:p w14:paraId="0AB92AA2" w14:textId="7CA54BAF" w:rsidR="00BC0159" w:rsidRDefault="00BC0159" w:rsidP="00B510AA">
      <w:pPr>
        <w:spacing w:after="0" w:line="240" w:lineRule="auto"/>
        <w:rPr>
          <w:rFonts w:ascii="Arial" w:hAnsi="Arial" w:cs="Arial"/>
          <w:bCs/>
          <w:sz w:val="24"/>
          <w:szCs w:val="24"/>
        </w:rPr>
      </w:pPr>
    </w:p>
    <w:p w14:paraId="6C5579AC" w14:textId="2629BA7D" w:rsidR="00BC0159" w:rsidRDefault="00BC0159" w:rsidP="00B510AA">
      <w:pPr>
        <w:spacing w:after="0" w:line="240" w:lineRule="auto"/>
        <w:rPr>
          <w:rFonts w:ascii="Arial" w:hAnsi="Arial" w:cs="Arial"/>
          <w:bCs/>
          <w:sz w:val="24"/>
          <w:szCs w:val="24"/>
        </w:rPr>
      </w:pPr>
    </w:p>
    <w:p w14:paraId="29E422C1" w14:textId="30161BAF" w:rsidR="00BC0159" w:rsidRDefault="00BC0159" w:rsidP="00B510AA">
      <w:pPr>
        <w:spacing w:after="0" w:line="240" w:lineRule="auto"/>
        <w:rPr>
          <w:rFonts w:ascii="Arial" w:hAnsi="Arial" w:cs="Arial"/>
          <w:bCs/>
          <w:sz w:val="24"/>
          <w:szCs w:val="24"/>
        </w:rPr>
      </w:pPr>
    </w:p>
    <w:p w14:paraId="5B30CCAF" w14:textId="7A2933AE" w:rsidR="00BC0159" w:rsidRDefault="00BC0159" w:rsidP="00B510AA">
      <w:pPr>
        <w:spacing w:after="0" w:line="240" w:lineRule="auto"/>
        <w:rPr>
          <w:rFonts w:ascii="Arial" w:hAnsi="Arial" w:cs="Arial"/>
          <w:bCs/>
          <w:sz w:val="24"/>
          <w:szCs w:val="24"/>
        </w:rPr>
      </w:pPr>
    </w:p>
    <w:p w14:paraId="19B09FD0" w14:textId="27EF9CF2" w:rsidR="00BC0159" w:rsidRDefault="00BC0159" w:rsidP="00B510AA">
      <w:pPr>
        <w:spacing w:after="0" w:line="240" w:lineRule="auto"/>
        <w:rPr>
          <w:rFonts w:ascii="Arial" w:hAnsi="Arial" w:cs="Arial"/>
          <w:bCs/>
          <w:sz w:val="24"/>
          <w:szCs w:val="24"/>
        </w:rPr>
      </w:pPr>
    </w:p>
    <w:p w14:paraId="2E64B41A" w14:textId="685E0828" w:rsidR="00BC0159" w:rsidRDefault="00BC0159" w:rsidP="00B510AA">
      <w:pPr>
        <w:spacing w:after="0" w:line="240" w:lineRule="auto"/>
        <w:rPr>
          <w:rFonts w:ascii="Arial" w:hAnsi="Arial" w:cs="Arial"/>
          <w:bCs/>
          <w:sz w:val="24"/>
          <w:szCs w:val="24"/>
        </w:rPr>
      </w:pPr>
    </w:p>
    <w:p w14:paraId="7A6BE801" w14:textId="18B069C6" w:rsidR="00BC0159" w:rsidRDefault="00BC0159" w:rsidP="00B510AA">
      <w:pPr>
        <w:spacing w:after="0" w:line="240" w:lineRule="auto"/>
        <w:rPr>
          <w:rFonts w:ascii="Arial" w:hAnsi="Arial" w:cs="Arial"/>
          <w:bCs/>
          <w:sz w:val="24"/>
          <w:szCs w:val="24"/>
        </w:rPr>
      </w:pPr>
    </w:p>
    <w:p w14:paraId="42D68AB3" w14:textId="3B93D097" w:rsidR="00BC0159" w:rsidRDefault="00BC0159" w:rsidP="00B510AA">
      <w:pPr>
        <w:spacing w:after="0" w:line="240" w:lineRule="auto"/>
        <w:rPr>
          <w:rFonts w:ascii="Arial" w:hAnsi="Arial" w:cs="Arial"/>
          <w:bCs/>
          <w:sz w:val="24"/>
          <w:szCs w:val="24"/>
        </w:rPr>
      </w:pPr>
    </w:p>
    <w:p w14:paraId="30B60959" w14:textId="529162AA" w:rsidR="00BC0159" w:rsidRDefault="00BC0159" w:rsidP="00B510AA">
      <w:pPr>
        <w:spacing w:after="0" w:line="240" w:lineRule="auto"/>
        <w:rPr>
          <w:rFonts w:ascii="Arial" w:hAnsi="Arial" w:cs="Arial"/>
          <w:bCs/>
          <w:sz w:val="24"/>
          <w:szCs w:val="24"/>
        </w:rPr>
      </w:pPr>
    </w:p>
    <w:p w14:paraId="2E82EA9A" w14:textId="6F6EDD6D" w:rsidR="00BC0159" w:rsidRDefault="00BC0159" w:rsidP="00B510AA">
      <w:pPr>
        <w:spacing w:after="0" w:line="240" w:lineRule="auto"/>
        <w:rPr>
          <w:rFonts w:ascii="Arial" w:hAnsi="Arial" w:cs="Arial"/>
          <w:bCs/>
          <w:sz w:val="24"/>
          <w:szCs w:val="24"/>
        </w:rPr>
      </w:pPr>
    </w:p>
    <w:p w14:paraId="0B318361" w14:textId="0589DF8E" w:rsidR="00BC0159" w:rsidRDefault="00BC0159" w:rsidP="00B510AA">
      <w:pPr>
        <w:spacing w:after="0" w:line="240" w:lineRule="auto"/>
        <w:rPr>
          <w:rFonts w:ascii="Arial" w:hAnsi="Arial" w:cs="Arial"/>
          <w:bCs/>
          <w:sz w:val="24"/>
          <w:szCs w:val="24"/>
        </w:rPr>
      </w:pPr>
    </w:p>
    <w:p w14:paraId="155210B9" w14:textId="08583D49" w:rsidR="00BC0159" w:rsidRDefault="00BC0159" w:rsidP="00B510AA">
      <w:pPr>
        <w:spacing w:after="0" w:line="240" w:lineRule="auto"/>
        <w:rPr>
          <w:rFonts w:ascii="Arial" w:hAnsi="Arial" w:cs="Arial"/>
          <w:bCs/>
          <w:sz w:val="24"/>
          <w:szCs w:val="24"/>
        </w:rPr>
      </w:pPr>
    </w:p>
    <w:p w14:paraId="3C33D636" w14:textId="2BADB467" w:rsidR="00BC0159" w:rsidRDefault="00BC0159" w:rsidP="00B510AA">
      <w:pPr>
        <w:spacing w:after="0" w:line="240" w:lineRule="auto"/>
        <w:rPr>
          <w:rFonts w:ascii="Arial" w:hAnsi="Arial" w:cs="Arial"/>
          <w:bCs/>
          <w:sz w:val="24"/>
          <w:szCs w:val="24"/>
        </w:rPr>
      </w:pPr>
    </w:p>
    <w:p w14:paraId="41EEA4A4" w14:textId="7B2EFD85" w:rsidR="00BC0159" w:rsidRDefault="00BC0159" w:rsidP="00B510AA">
      <w:pPr>
        <w:spacing w:after="0" w:line="240" w:lineRule="auto"/>
        <w:rPr>
          <w:rFonts w:ascii="Arial" w:hAnsi="Arial" w:cs="Arial"/>
          <w:bCs/>
          <w:sz w:val="24"/>
          <w:szCs w:val="24"/>
        </w:rPr>
      </w:pPr>
    </w:p>
    <w:p w14:paraId="54C0BE44" w14:textId="015026BA" w:rsidR="00BC0159" w:rsidRDefault="00BC0159" w:rsidP="00B510AA">
      <w:pPr>
        <w:spacing w:after="0" w:line="240" w:lineRule="auto"/>
        <w:rPr>
          <w:rFonts w:ascii="Arial" w:hAnsi="Arial" w:cs="Arial"/>
          <w:bCs/>
          <w:sz w:val="24"/>
          <w:szCs w:val="24"/>
        </w:rPr>
      </w:pPr>
    </w:p>
    <w:p w14:paraId="7AEA4FE2" w14:textId="0A0798A7" w:rsidR="00BC0159" w:rsidRDefault="00BC0159" w:rsidP="00B510AA">
      <w:pPr>
        <w:spacing w:after="0" w:line="240" w:lineRule="auto"/>
        <w:rPr>
          <w:rFonts w:ascii="Arial" w:hAnsi="Arial" w:cs="Arial"/>
          <w:bCs/>
          <w:sz w:val="24"/>
          <w:szCs w:val="24"/>
        </w:rPr>
      </w:pPr>
    </w:p>
    <w:p w14:paraId="6077EDF2" w14:textId="73F04E5A" w:rsidR="00BC0159" w:rsidRDefault="00BC0159" w:rsidP="00B510AA">
      <w:pPr>
        <w:spacing w:after="0" w:line="240" w:lineRule="auto"/>
        <w:rPr>
          <w:rFonts w:ascii="Arial" w:hAnsi="Arial" w:cs="Arial"/>
          <w:bCs/>
          <w:sz w:val="24"/>
          <w:szCs w:val="24"/>
        </w:rPr>
      </w:pPr>
    </w:p>
    <w:p w14:paraId="64FAD30C" w14:textId="057F530C" w:rsidR="00BC0159" w:rsidRDefault="00BC0159" w:rsidP="00B510AA">
      <w:pPr>
        <w:spacing w:after="0" w:line="240" w:lineRule="auto"/>
        <w:rPr>
          <w:rFonts w:ascii="Arial" w:hAnsi="Arial" w:cs="Arial"/>
          <w:bCs/>
          <w:sz w:val="24"/>
          <w:szCs w:val="24"/>
        </w:rPr>
      </w:pPr>
    </w:p>
    <w:p w14:paraId="00A1A51E" w14:textId="54481463" w:rsidR="00BC0159" w:rsidRDefault="00BC0159" w:rsidP="00B510AA">
      <w:pPr>
        <w:spacing w:after="0" w:line="240" w:lineRule="auto"/>
        <w:rPr>
          <w:rFonts w:ascii="Arial" w:hAnsi="Arial" w:cs="Arial"/>
          <w:bCs/>
          <w:sz w:val="24"/>
          <w:szCs w:val="24"/>
        </w:rPr>
      </w:pPr>
    </w:p>
    <w:p w14:paraId="6C430569" w14:textId="62338494" w:rsidR="00BC0159" w:rsidRDefault="00BC0159" w:rsidP="00B510AA">
      <w:pPr>
        <w:spacing w:after="0" w:line="240" w:lineRule="auto"/>
        <w:rPr>
          <w:rFonts w:ascii="Arial" w:hAnsi="Arial" w:cs="Arial"/>
          <w:bCs/>
          <w:sz w:val="24"/>
          <w:szCs w:val="24"/>
        </w:rPr>
      </w:pPr>
    </w:p>
    <w:p w14:paraId="6D721048" w14:textId="4BE79749" w:rsidR="00BC0159" w:rsidRDefault="00BC0159" w:rsidP="00B510AA">
      <w:pPr>
        <w:spacing w:after="0" w:line="240" w:lineRule="auto"/>
        <w:rPr>
          <w:rFonts w:ascii="Arial" w:hAnsi="Arial" w:cs="Arial"/>
          <w:bCs/>
          <w:sz w:val="24"/>
          <w:szCs w:val="24"/>
        </w:rPr>
      </w:pPr>
    </w:p>
    <w:p w14:paraId="0EA3B28D" w14:textId="39057555" w:rsidR="00BC0159" w:rsidRDefault="00BC0159" w:rsidP="00B510AA">
      <w:pPr>
        <w:spacing w:after="0" w:line="240" w:lineRule="auto"/>
        <w:rPr>
          <w:rFonts w:ascii="Arial" w:hAnsi="Arial" w:cs="Arial"/>
          <w:bCs/>
          <w:sz w:val="24"/>
          <w:szCs w:val="24"/>
        </w:rPr>
      </w:pPr>
    </w:p>
    <w:p w14:paraId="21731ADE" w14:textId="57DA7A15" w:rsidR="00BC0159" w:rsidRDefault="00BC0159" w:rsidP="00B510AA">
      <w:pPr>
        <w:spacing w:after="0" w:line="240" w:lineRule="auto"/>
        <w:rPr>
          <w:rFonts w:ascii="Arial" w:hAnsi="Arial" w:cs="Arial"/>
          <w:bCs/>
          <w:sz w:val="24"/>
          <w:szCs w:val="24"/>
        </w:rPr>
      </w:pPr>
    </w:p>
    <w:p w14:paraId="02656F42" w14:textId="6F9D1EBA" w:rsidR="00BC0159" w:rsidRDefault="00BC0159" w:rsidP="00B510AA">
      <w:pPr>
        <w:spacing w:after="0" w:line="240" w:lineRule="auto"/>
        <w:rPr>
          <w:rFonts w:ascii="Arial" w:hAnsi="Arial" w:cs="Arial"/>
          <w:bCs/>
          <w:sz w:val="24"/>
          <w:szCs w:val="24"/>
        </w:rPr>
      </w:pPr>
    </w:p>
    <w:p w14:paraId="0BB764AA" w14:textId="77777777" w:rsidR="00BC0159" w:rsidRPr="000D1468" w:rsidRDefault="00BC0159" w:rsidP="00BC0159">
      <w:pPr>
        <w:jc w:val="center"/>
        <w:rPr>
          <w:rFonts w:cs="Arial"/>
          <w:b/>
          <w:i/>
          <w:u w:val="single"/>
        </w:rPr>
      </w:pPr>
      <w:r w:rsidRPr="000D1468">
        <w:rPr>
          <w:rFonts w:cs="Arial"/>
          <w:b/>
          <w:i/>
          <w:u w:val="single"/>
        </w:rPr>
        <w:t xml:space="preserve">MINI CURRÍCULO E CONTRIBUIÇÕES AUTORES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5855"/>
      </w:tblGrid>
      <w:tr w:rsidR="00BC0159" w:rsidRPr="000D1468" w14:paraId="4FBC24B6" w14:textId="77777777" w:rsidTr="00AB07FD">
        <w:tc>
          <w:tcPr>
            <w:tcW w:w="1769" w:type="pct"/>
            <w:shd w:val="clear" w:color="auto" w:fill="auto"/>
          </w:tcPr>
          <w:p w14:paraId="159D91DF" w14:textId="77777777" w:rsidR="00BC0159" w:rsidRPr="000D1468" w:rsidRDefault="00BC0159" w:rsidP="002A1CA9">
            <w:pPr>
              <w:spacing w:after="0" w:line="240" w:lineRule="auto"/>
              <w:jc w:val="center"/>
              <w:rPr>
                <w:rFonts w:cs="Arial"/>
                <w:b/>
                <w:i/>
              </w:rPr>
            </w:pPr>
            <w:r w:rsidRPr="000D1468">
              <w:rPr>
                <w:rFonts w:cs="Arial"/>
                <w:b/>
                <w:i/>
              </w:rPr>
              <w:t>TÍTULO DO ARTIGO</w:t>
            </w:r>
          </w:p>
        </w:tc>
        <w:tc>
          <w:tcPr>
            <w:tcW w:w="3231" w:type="pct"/>
            <w:shd w:val="clear" w:color="auto" w:fill="auto"/>
          </w:tcPr>
          <w:p w14:paraId="58F1CFC2" w14:textId="77777777" w:rsidR="00BC0159" w:rsidRPr="000D1468" w:rsidRDefault="00BC0159" w:rsidP="002A1CA9">
            <w:pPr>
              <w:spacing w:after="0" w:line="240" w:lineRule="auto"/>
              <w:jc w:val="both"/>
              <w:rPr>
                <w:rFonts w:cs="Arial"/>
                <w:b/>
                <w:iCs/>
              </w:rPr>
            </w:pPr>
            <w:r w:rsidRPr="000D1468">
              <w:rPr>
                <w:rFonts w:cs="Arial"/>
                <w:b/>
                <w:iCs/>
              </w:rPr>
              <w:t xml:space="preserve">CUIDADOS PALIATIVOS: </w:t>
            </w:r>
            <w:r w:rsidRPr="000D1468">
              <w:rPr>
                <w:rFonts w:cs="Arial"/>
                <w:bCs/>
                <w:iCs/>
              </w:rPr>
              <w:t>O PAPEL DO ASSISTENTE SOCIAL NA EQUIPE MULTIPROFISSIONAL</w:t>
            </w:r>
          </w:p>
        </w:tc>
      </w:tr>
      <w:tr w:rsidR="00BC0159" w:rsidRPr="000D1468" w14:paraId="668AAEDB" w14:textId="77777777" w:rsidTr="00AB07FD">
        <w:tc>
          <w:tcPr>
            <w:tcW w:w="1769" w:type="pct"/>
            <w:shd w:val="clear" w:color="auto" w:fill="auto"/>
          </w:tcPr>
          <w:p w14:paraId="7FD92EC8" w14:textId="77777777" w:rsidR="00BC0159" w:rsidRPr="000D1468" w:rsidRDefault="00BC0159" w:rsidP="002A1CA9">
            <w:pPr>
              <w:spacing w:after="0" w:line="240" w:lineRule="auto"/>
              <w:jc w:val="center"/>
              <w:rPr>
                <w:rFonts w:cs="Arial"/>
                <w:b/>
                <w:i/>
              </w:rPr>
            </w:pPr>
            <w:r w:rsidRPr="000D1468">
              <w:rPr>
                <w:rFonts w:cs="Arial"/>
                <w:b/>
                <w:i/>
              </w:rPr>
              <w:t>RECEBIDO</w:t>
            </w:r>
          </w:p>
        </w:tc>
        <w:tc>
          <w:tcPr>
            <w:tcW w:w="3231" w:type="pct"/>
            <w:shd w:val="clear" w:color="auto" w:fill="auto"/>
          </w:tcPr>
          <w:p w14:paraId="49E4B899" w14:textId="77777777" w:rsidR="00BC0159" w:rsidRPr="000D1468" w:rsidRDefault="00BC0159" w:rsidP="002A1CA9">
            <w:pPr>
              <w:spacing w:after="0" w:line="240" w:lineRule="auto"/>
              <w:jc w:val="center"/>
              <w:rPr>
                <w:rFonts w:cs="Arial"/>
                <w:bCs/>
                <w:iCs/>
              </w:rPr>
            </w:pPr>
            <w:r w:rsidRPr="000D1468">
              <w:rPr>
                <w:rFonts w:cs="Arial"/>
                <w:bCs/>
                <w:iCs/>
              </w:rPr>
              <w:t>01/06/2020</w:t>
            </w:r>
          </w:p>
        </w:tc>
      </w:tr>
      <w:tr w:rsidR="00BC0159" w:rsidRPr="000D1468" w14:paraId="40DB428E" w14:textId="77777777" w:rsidTr="00AB07FD">
        <w:tc>
          <w:tcPr>
            <w:tcW w:w="1769" w:type="pct"/>
            <w:shd w:val="clear" w:color="auto" w:fill="auto"/>
          </w:tcPr>
          <w:p w14:paraId="7162E943" w14:textId="77777777" w:rsidR="00BC0159" w:rsidRPr="000D1468" w:rsidRDefault="00BC0159" w:rsidP="002A1CA9">
            <w:pPr>
              <w:spacing w:after="0" w:line="240" w:lineRule="auto"/>
              <w:jc w:val="center"/>
              <w:rPr>
                <w:rFonts w:cs="Arial"/>
                <w:b/>
                <w:i/>
              </w:rPr>
            </w:pPr>
            <w:r w:rsidRPr="000D1468">
              <w:rPr>
                <w:rFonts w:cs="Arial"/>
                <w:b/>
                <w:i/>
              </w:rPr>
              <w:t>AVALIADO</w:t>
            </w:r>
          </w:p>
        </w:tc>
        <w:tc>
          <w:tcPr>
            <w:tcW w:w="3231" w:type="pct"/>
            <w:shd w:val="clear" w:color="auto" w:fill="auto"/>
          </w:tcPr>
          <w:p w14:paraId="7A9BAA25" w14:textId="77777777" w:rsidR="00BC0159" w:rsidRPr="000D1468" w:rsidRDefault="00BC0159" w:rsidP="002A1CA9">
            <w:pPr>
              <w:spacing w:after="0" w:line="240" w:lineRule="auto"/>
              <w:jc w:val="center"/>
              <w:rPr>
                <w:rFonts w:cs="Arial"/>
                <w:bCs/>
                <w:iCs/>
              </w:rPr>
            </w:pPr>
            <w:r w:rsidRPr="000D1468">
              <w:rPr>
                <w:rFonts w:cs="Arial"/>
                <w:bCs/>
                <w:iCs/>
              </w:rPr>
              <w:t>14/06/2020</w:t>
            </w:r>
          </w:p>
        </w:tc>
      </w:tr>
      <w:tr w:rsidR="00BC0159" w:rsidRPr="000D1468" w14:paraId="3045B3B5" w14:textId="77777777" w:rsidTr="00AB07FD">
        <w:tc>
          <w:tcPr>
            <w:tcW w:w="1769" w:type="pct"/>
            <w:shd w:val="clear" w:color="auto" w:fill="auto"/>
          </w:tcPr>
          <w:p w14:paraId="369517D4" w14:textId="77777777" w:rsidR="00BC0159" w:rsidRPr="000D1468" w:rsidRDefault="00BC0159" w:rsidP="002A1CA9">
            <w:pPr>
              <w:spacing w:after="0" w:line="240" w:lineRule="auto"/>
              <w:jc w:val="center"/>
              <w:rPr>
                <w:rFonts w:cs="Arial"/>
                <w:b/>
                <w:i/>
              </w:rPr>
            </w:pPr>
            <w:r w:rsidRPr="000D1468">
              <w:rPr>
                <w:rFonts w:cs="Arial"/>
                <w:b/>
                <w:i/>
              </w:rPr>
              <w:t>ACEITO</w:t>
            </w:r>
          </w:p>
        </w:tc>
        <w:tc>
          <w:tcPr>
            <w:tcW w:w="3231" w:type="pct"/>
            <w:shd w:val="clear" w:color="auto" w:fill="auto"/>
          </w:tcPr>
          <w:p w14:paraId="10BFFC7B" w14:textId="77777777" w:rsidR="00BC0159" w:rsidRPr="000D1468" w:rsidRDefault="00BC0159" w:rsidP="002A1CA9">
            <w:pPr>
              <w:spacing w:after="0" w:line="240" w:lineRule="auto"/>
              <w:jc w:val="center"/>
              <w:rPr>
                <w:rFonts w:cs="Arial"/>
                <w:bCs/>
                <w:iCs/>
              </w:rPr>
            </w:pPr>
            <w:r w:rsidRPr="000D1468">
              <w:rPr>
                <w:rFonts w:cs="Arial"/>
                <w:bCs/>
                <w:iCs/>
              </w:rPr>
              <w:t>28/06/2020</w:t>
            </w:r>
          </w:p>
        </w:tc>
      </w:tr>
    </w:tbl>
    <w:p w14:paraId="7D0BE2FE" w14:textId="77777777" w:rsidR="00BC0159" w:rsidRPr="000D1468" w:rsidRDefault="00BC0159" w:rsidP="00BC0159">
      <w:pPr>
        <w:tabs>
          <w:tab w:val="left" w:pos="360"/>
          <w:tab w:val="left" w:pos="1590"/>
        </w:tabs>
        <w:spacing w:after="0" w:line="240" w:lineRule="auto"/>
        <w:rPr>
          <w:rFonts w:cs="Arial"/>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5266"/>
      </w:tblGrid>
      <w:tr w:rsidR="00BC0159" w:rsidRPr="000D1468" w14:paraId="2373D97C" w14:textId="77777777" w:rsidTr="00AB07FD">
        <w:trPr>
          <w:trHeight w:val="256"/>
        </w:trPr>
        <w:tc>
          <w:tcPr>
            <w:tcW w:w="5000" w:type="pct"/>
            <w:gridSpan w:val="2"/>
            <w:shd w:val="clear" w:color="auto" w:fill="DDD9C3" w:themeFill="background2" w:themeFillShade="E6"/>
          </w:tcPr>
          <w:p w14:paraId="4C102BF9" w14:textId="77777777" w:rsidR="00BC0159" w:rsidRPr="000D1468" w:rsidRDefault="00BC0159" w:rsidP="002A1CA9">
            <w:pPr>
              <w:spacing w:after="0" w:line="240" w:lineRule="auto"/>
              <w:jc w:val="center"/>
              <w:rPr>
                <w:rFonts w:cs="Arial"/>
                <w:b/>
                <w:bCs/>
              </w:rPr>
            </w:pPr>
            <w:r w:rsidRPr="000D1468">
              <w:rPr>
                <w:rFonts w:cs="Arial"/>
                <w:b/>
                <w:bCs/>
              </w:rPr>
              <w:t>AUTOR 1</w:t>
            </w:r>
          </w:p>
        </w:tc>
      </w:tr>
      <w:tr w:rsidR="00BC0159" w:rsidRPr="000D1468" w14:paraId="3EBB35E2" w14:textId="77777777" w:rsidTr="00AB07FD">
        <w:trPr>
          <w:trHeight w:val="256"/>
        </w:trPr>
        <w:tc>
          <w:tcPr>
            <w:tcW w:w="2094" w:type="pct"/>
            <w:shd w:val="clear" w:color="auto" w:fill="auto"/>
          </w:tcPr>
          <w:p w14:paraId="2E6B1E59" w14:textId="77777777" w:rsidR="00BC0159" w:rsidRPr="000D1468" w:rsidRDefault="00BC0159" w:rsidP="002A1CA9">
            <w:pPr>
              <w:spacing w:after="0" w:line="240" w:lineRule="auto"/>
              <w:rPr>
                <w:rFonts w:cs="Arial"/>
              </w:rPr>
            </w:pPr>
            <w:r w:rsidRPr="000D1468">
              <w:rPr>
                <w:rFonts w:cs="Arial"/>
              </w:rPr>
              <w:t>PRONOME DE TRATAMENTO</w:t>
            </w:r>
          </w:p>
        </w:tc>
        <w:tc>
          <w:tcPr>
            <w:tcW w:w="2906" w:type="pct"/>
            <w:shd w:val="clear" w:color="auto" w:fill="auto"/>
          </w:tcPr>
          <w:p w14:paraId="5E780DED" w14:textId="77777777" w:rsidR="00BC0159" w:rsidRPr="000D1468" w:rsidRDefault="00BC0159" w:rsidP="002A1CA9">
            <w:pPr>
              <w:spacing w:after="0" w:line="240" w:lineRule="auto"/>
              <w:rPr>
                <w:rFonts w:cs="Arial"/>
              </w:rPr>
            </w:pPr>
            <w:r w:rsidRPr="000D1468">
              <w:rPr>
                <w:rFonts w:cs="Arial"/>
              </w:rPr>
              <w:t xml:space="preserve">Sra. </w:t>
            </w:r>
          </w:p>
        </w:tc>
      </w:tr>
      <w:tr w:rsidR="00BC0159" w:rsidRPr="000D1468" w14:paraId="33AD9208" w14:textId="77777777" w:rsidTr="00AB07FD">
        <w:trPr>
          <w:trHeight w:val="241"/>
        </w:trPr>
        <w:tc>
          <w:tcPr>
            <w:tcW w:w="2094" w:type="pct"/>
            <w:shd w:val="clear" w:color="auto" w:fill="auto"/>
          </w:tcPr>
          <w:p w14:paraId="2F0EF173" w14:textId="77777777" w:rsidR="00BC0159" w:rsidRPr="000D1468" w:rsidRDefault="00BC0159" w:rsidP="002A1CA9">
            <w:pPr>
              <w:spacing w:after="0" w:line="240" w:lineRule="auto"/>
              <w:rPr>
                <w:rFonts w:cs="Arial"/>
              </w:rPr>
            </w:pPr>
            <w:r w:rsidRPr="000D1468">
              <w:rPr>
                <w:rFonts w:cs="Arial"/>
              </w:rPr>
              <w:t>NOME COMPLETO</w:t>
            </w:r>
          </w:p>
        </w:tc>
        <w:tc>
          <w:tcPr>
            <w:tcW w:w="2906" w:type="pct"/>
            <w:shd w:val="clear" w:color="auto" w:fill="auto"/>
          </w:tcPr>
          <w:p w14:paraId="6B519427" w14:textId="77777777" w:rsidR="00BC0159" w:rsidRPr="000D1468" w:rsidRDefault="00BC0159" w:rsidP="002A1CA9">
            <w:pPr>
              <w:spacing w:after="0" w:line="240" w:lineRule="auto"/>
              <w:rPr>
                <w:rFonts w:cs="Arial"/>
              </w:rPr>
            </w:pPr>
            <w:r w:rsidRPr="000D1468">
              <w:rPr>
                <w:rFonts w:cs="Arial"/>
              </w:rPr>
              <w:t>Cássia Costa Oliveira de Souza</w:t>
            </w:r>
          </w:p>
        </w:tc>
      </w:tr>
      <w:tr w:rsidR="00BC0159" w:rsidRPr="000D1468" w14:paraId="782BAF5D" w14:textId="77777777" w:rsidTr="00AB07FD">
        <w:trPr>
          <w:trHeight w:val="768"/>
        </w:trPr>
        <w:tc>
          <w:tcPr>
            <w:tcW w:w="2094" w:type="pct"/>
            <w:shd w:val="clear" w:color="auto" w:fill="auto"/>
          </w:tcPr>
          <w:p w14:paraId="24C80C1C" w14:textId="77777777" w:rsidR="00BC0159" w:rsidRPr="000D1468" w:rsidRDefault="00BC0159" w:rsidP="002A1CA9">
            <w:pPr>
              <w:spacing w:after="0" w:line="240" w:lineRule="auto"/>
              <w:rPr>
                <w:rFonts w:cs="Arial"/>
              </w:rPr>
            </w:pPr>
            <w:r w:rsidRPr="000D1468">
              <w:rPr>
                <w:rFonts w:cs="Arial"/>
              </w:rPr>
              <w:t>INSTITUIÇÃO/AFILIAÇÃO</w:t>
            </w:r>
          </w:p>
        </w:tc>
        <w:tc>
          <w:tcPr>
            <w:tcW w:w="2906" w:type="pct"/>
            <w:shd w:val="clear" w:color="auto" w:fill="auto"/>
          </w:tcPr>
          <w:p w14:paraId="2985416D" w14:textId="77777777" w:rsidR="00BC0159" w:rsidRPr="000D1468" w:rsidRDefault="00BC0159" w:rsidP="002A1CA9">
            <w:pPr>
              <w:spacing w:after="0" w:line="240" w:lineRule="auto"/>
              <w:jc w:val="both"/>
              <w:rPr>
                <w:rFonts w:cs="Arial"/>
              </w:rPr>
            </w:pPr>
            <w:r w:rsidRPr="000D1468">
              <w:rPr>
                <w:rFonts w:cs="Arial"/>
              </w:rPr>
              <w:t>UNEB - Universidade do Estado da Bahia</w:t>
            </w:r>
          </w:p>
        </w:tc>
      </w:tr>
      <w:tr w:rsidR="00BC0159" w:rsidRPr="000D1468" w14:paraId="276BEADC" w14:textId="77777777" w:rsidTr="00AB07FD">
        <w:trPr>
          <w:trHeight w:val="241"/>
        </w:trPr>
        <w:tc>
          <w:tcPr>
            <w:tcW w:w="2094" w:type="pct"/>
            <w:shd w:val="clear" w:color="auto" w:fill="auto"/>
          </w:tcPr>
          <w:p w14:paraId="3EF3688A" w14:textId="77777777" w:rsidR="00BC0159" w:rsidRPr="000D1468" w:rsidRDefault="00BC0159" w:rsidP="002A1CA9">
            <w:pPr>
              <w:spacing w:after="0" w:line="240" w:lineRule="auto"/>
              <w:rPr>
                <w:rFonts w:cs="Arial"/>
              </w:rPr>
            </w:pPr>
            <w:r w:rsidRPr="000D1468">
              <w:rPr>
                <w:rFonts w:cs="Arial"/>
              </w:rPr>
              <w:t>CIDADE</w:t>
            </w:r>
          </w:p>
        </w:tc>
        <w:tc>
          <w:tcPr>
            <w:tcW w:w="2906" w:type="pct"/>
            <w:shd w:val="clear" w:color="auto" w:fill="auto"/>
          </w:tcPr>
          <w:p w14:paraId="1AFE4363" w14:textId="77777777" w:rsidR="00BC0159" w:rsidRPr="000D1468" w:rsidRDefault="00BC0159" w:rsidP="002A1CA9">
            <w:pPr>
              <w:spacing w:after="0" w:line="240" w:lineRule="auto"/>
              <w:rPr>
                <w:rFonts w:cs="Arial"/>
              </w:rPr>
            </w:pPr>
            <w:r w:rsidRPr="000D1468">
              <w:rPr>
                <w:rFonts w:cs="Arial"/>
              </w:rPr>
              <w:t>Salvador</w:t>
            </w:r>
          </w:p>
        </w:tc>
      </w:tr>
      <w:tr w:rsidR="00BC0159" w:rsidRPr="000D1468" w14:paraId="763371FD" w14:textId="77777777" w:rsidTr="00AB07FD">
        <w:trPr>
          <w:trHeight w:val="256"/>
        </w:trPr>
        <w:tc>
          <w:tcPr>
            <w:tcW w:w="2094" w:type="pct"/>
            <w:shd w:val="clear" w:color="auto" w:fill="auto"/>
          </w:tcPr>
          <w:p w14:paraId="721DAEBE" w14:textId="77777777" w:rsidR="00BC0159" w:rsidRPr="000D1468" w:rsidRDefault="00BC0159" w:rsidP="002A1CA9">
            <w:pPr>
              <w:spacing w:after="0" w:line="240" w:lineRule="auto"/>
              <w:rPr>
                <w:rFonts w:cs="Arial"/>
              </w:rPr>
            </w:pPr>
            <w:r w:rsidRPr="000D1468">
              <w:rPr>
                <w:rFonts w:cs="Arial"/>
              </w:rPr>
              <w:t>ESTADO</w:t>
            </w:r>
          </w:p>
        </w:tc>
        <w:tc>
          <w:tcPr>
            <w:tcW w:w="2906" w:type="pct"/>
            <w:shd w:val="clear" w:color="auto" w:fill="auto"/>
          </w:tcPr>
          <w:p w14:paraId="77C5B165" w14:textId="77777777" w:rsidR="00BC0159" w:rsidRPr="000D1468" w:rsidRDefault="00BC0159" w:rsidP="002A1CA9">
            <w:pPr>
              <w:spacing w:after="0" w:line="240" w:lineRule="auto"/>
              <w:rPr>
                <w:rFonts w:cs="Arial"/>
              </w:rPr>
            </w:pPr>
            <w:r w:rsidRPr="000D1468">
              <w:rPr>
                <w:rFonts w:cs="Arial"/>
              </w:rPr>
              <w:t>Bahia</w:t>
            </w:r>
          </w:p>
        </w:tc>
      </w:tr>
      <w:tr w:rsidR="00BC0159" w:rsidRPr="000D1468" w14:paraId="14FA6284" w14:textId="77777777" w:rsidTr="00AB07FD">
        <w:trPr>
          <w:trHeight w:val="241"/>
        </w:trPr>
        <w:tc>
          <w:tcPr>
            <w:tcW w:w="2094" w:type="pct"/>
            <w:shd w:val="clear" w:color="auto" w:fill="auto"/>
          </w:tcPr>
          <w:p w14:paraId="2EA8F252" w14:textId="77777777" w:rsidR="00BC0159" w:rsidRPr="000D1468" w:rsidRDefault="00BC0159" w:rsidP="002A1CA9">
            <w:pPr>
              <w:spacing w:after="0" w:line="240" w:lineRule="auto"/>
              <w:rPr>
                <w:rFonts w:cs="Arial"/>
              </w:rPr>
            </w:pPr>
            <w:r w:rsidRPr="000D1468">
              <w:rPr>
                <w:rFonts w:cs="Arial"/>
              </w:rPr>
              <w:t>PAÍS</w:t>
            </w:r>
          </w:p>
        </w:tc>
        <w:tc>
          <w:tcPr>
            <w:tcW w:w="2906" w:type="pct"/>
            <w:shd w:val="clear" w:color="auto" w:fill="auto"/>
          </w:tcPr>
          <w:p w14:paraId="2264ED90" w14:textId="77777777" w:rsidR="00BC0159" w:rsidRPr="000D1468" w:rsidRDefault="00BC0159" w:rsidP="002A1CA9">
            <w:pPr>
              <w:spacing w:after="0" w:line="240" w:lineRule="auto"/>
              <w:rPr>
                <w:rFonts w:cs="Arial"/>
              </w:rPr>
            </w:pPr>
            <w:r w:rsidRPr="000D1468">
              <w:rPr>
                <w:rFonts w:cs="Arial"/>
              </w:rPr>
              <w:t>Brasil</w:t>
            </w:r>
          </w:p>
        </w:tc>
      </w:tr>
      <w:tr w:rsidR="00BC0159" w:rsidRPr="000D1468" w14:paraId="65082435" w14:textId="77777777" w:rsidTr="00AB07FD">
        <w:trPr>
          <w:trHeight w:val="256"/>
        </w:trPr>
        <w:tc>
          <w:tcPr>
            <w:tcW w:w="2094" w:type="pct"/>
            <w:shd w:val="clear" w:color="auto" w:fill="auto"/>
          </w:tcPr>
          <w:p w14:paraId="64A21414" w14:textId="77777777" w:rsidR="00BC0159" w:rsidRPr="000D1468" w:rsidRDefault="00BC0159" w:rsidP="002A1CA9">
            <w:pPr>
              <w:spacing w:after="0" w:line="240" w:lineRule="auto"/>
              <w:rPr>
                <w:rFonts w:cs="Arial"/>
              </w:rPr>
            </w:pPr>
            <w:r w:rsidRPr="000D1468">
              <w:rPr>
                <w:rFonts w:cs="Arial"/>
              </w:rPr>
              <w:t>LINK LATTES</w:t>
            </w:r>
          </w:p>
        </w:tc>
        <w:tc>
          <w:tcPr>
            <w:tcW w:w="2906" w:type="pct"/>
            <w:shd w:val="clear" w:color="auto" w:fill="auto"/>
          </w:tcPr>
          <w:p w14:paraId="38E930F6" w14:textId="77777777" w:rsidR="00BC0159" w:rsidRPr="000D1468" w:rsidRDefault="00BC0159" w:rsidP="002A1CA9">
            <w:pPr>
              <w:spacing w:after="0" w:line="240" w:lineRule="auto"/>
              <w:rPr>
                <w:rFonts w:cs="Arial"/>
              </w:rPr>
            </w:pPr>
            <w:hyperlink r:id="rId11" w:history="1">
              <w:r w:rsidRPr="000D1468">
                <w:rPr>
                  <w:rStyle w:val="Hyperlink"/>
                  <w:rFonts w:cs="Arial"/>
                  <w:shd w:val="clear" w:color="auto" w:fill="FFFFFF"/>
                </w:rPr>
                <w:t>http://lattes.cnpq.br/3288033031074150</w:t>
              </w:r>
            </w:hyperlink>
          </w:p>
        </w:tc>
      </w:tr>
      <w:tr w:rsidR="00BC0159" w:rsidRPr="000D1468" w14:paraId="76B9DF86" w14:textId="77777777" w:rsidTr="00AB07FD">
        <w:trPr>
          <w:trHeight w:val="256"/>
        </w:trPr>
        <w:tc>
          <w:tcPr>
            <w:tcW w:w="2094" w:type="pct"/>
            <w:shd w:val="clear" w:color="auto" w:fill="auto"/>
          </w:tcPr>
          <w:p w14:paraId="0461F31A" w14:textId="77777777" w:rsidR="00BC0159" w:rsidRPr="000D1468" w:rsidRDefault="00BC0159" w:rsidP="002A1CA9">
            <w:pPr>
              <w:spacing w:after="0" w:line="240" w:lineRule="auto"/>
              <w:rPr>
                <w:rFonts w:cs="Arial"/>
              </w:rPr>
            </w:pPr>
            <w:r w:rsidRPr="000D1468">
              <w:rPr>
                <w:rFonts w:cs="Arial"/>
              </w:rPr>
              <w:t>ID ORCID</w:t>
            </w:r>
          </w:p>
        </w:tc>
        <w:tc>
          <w:tcPr>
            <w:tcW w:w="2906" w:type="pct"/>
            <w:shd w:val="clear" w:color="auto" w:fill="auto"/>
          </w:tcPr>
          <w:p w14:paraId="3CB7EADC" w14:textId="77777777" w:rsidR="00BC0159" w:rsidRPr="000D1468" w:rsidRDefault="00BC0159" w:rsidP="002A1CA9">
            <w:pPr>
              <w:spacing w:after="0" w:line="240" w:lineRule="auto"/>
              <w:rPr>
                <w:rFonts w:cs="Arial"/>
              </w:rPr>
            </w:pPr>
            <w:hyperlink r:id="rId12" w:tgtFrame="_blank" w:history="1">
              <w:r w:rsidRPr="000D1468">
                <w:rPr>
                  <w:rStyle w:val="Hyperlink"/>
                  <w:rFonts w:cs="Arial"/>
                  <w:bdr w:val="none" w:sz="0" w:space="0" w:color="auto" w:frame="1"/>
                  <w:shd w:val="clear" w:color="auto" w:fill="FFFFFF"/>
                </w:rPr>
                <w:t>https://orcid.org/0000-0001-6244-8992</w:t>
              </w:r>
            </w:hyperlink>
          </w:p>
        </w:tc>
      </w:tr>
      <w:tr w:rsidR="00BC0159" w:rsidRPr="000D1468" w14:paraId="08C7C61E" w14:textId="77777777" w:rsidTr="00AB07FD">
        <w:trPr>
          <w:trHeight w:val="1386"/>
        </w:trPr>
        <w:tc>
          <w:tcPr>
            <w:tcW w:w="2094" w:type="pct"/>
            <w:shd w:val="clear" w:color="auto" w:fill="auto"/>
          </w:tcPr>
          <w:p w14:paraId="53C0FD35" w14:textId="77777777" w:rsidR="00BC0159" w:rsidRPr="000D1468" w:rsidRDefault="00BC0159" w:rsidP="002A1CA9">
            <w:pPr>
              <w:spacing w:after="0" w:line="240" w:lineRule="auto"/>
              <w:rPr>
                <w:rFonts w:cs="Arial"/>
              </w:rPr>
            </w:pPr>
            <w:r w:rsidRPr="000D1468">
              <w:rPr>
                <w:rFonts w:cs="Arial"/>
              </w:rPr>
              <w:t>RESUMO DA BIOGRAFIA</w:t>
            </w:r>
          </w:p>
        </w:tc>
        <w:tc>
          <w:tcPr>
            <w:tcW w:w="2906" w:type="pct"/>
            <w:shd w:val="clear" w:color="auto" w:fill="auto"/>
          </w:tcPr>
          <w:p w14:paraId="2DBEB8E4" w14:textId="77777777" w:rsidR="00BC0159" w:rsidRPr="000D1468" w:rsidRDefault="00BC0159" w:rsidP="002A1CA9">
            <w:pPr>
              <w:spacing w:after="0" w:line="240" w:lineRule="auto"/>
              <w:jc w:val="both"/>
              <w:rPr>
                <w:rFonts w:cs="Arial"/>
              </w:rPr>
            </w:pPr>
            <w:r w:rsidRPr="000D1468">
              <w:rPr>
                <w:rFonts w:cs="Arial"/>
              </w:rPr>
              <w:t>Aluna Especial do Mestrado Profissional em Saúde Coletiva – MEPISCO (UNEB). Graduada em Serviço Social (UCSAL). Especialista em Cuidados Paliativos. Comportamento organizacional e Logística de Recursos. Assistente social do Hospital Aliança.</w:t>
            </w:r>
          </w:p>
        </w:tc>
      </w:tr>
      <w:tr w:rsidR="00BC0159" w:rsidRPr="000D1468" w14:paraId="1A758D0C" w14:textId="77777777" w:rsidTr="00AB07FD">
        <w:trPr>
          <w:trHeight w:val="256"/>
        </w:trPr>
        <w:tc>
          <w:tcPr>
            <w:tcW w:w="5000" w:type="pct"/>
            <w:gridSpan w:val="2"/>
            <w:shd w:val="clear" w:color="auto" w:fill="D0CECE"/>
          </w:tcPr>
          <w:p w14:paraId="730824B8" w14:textId="77777777" w:rsidR="00BC0159" w:rsidRPr="000D1468" w:rsidRDefault="00BC0159" w:rsidP="002A1CA9">
            <w:pPr>
              <w:spacing w:after="0" w:line="240" w:lineRule="auto"/>
              <w:jc w:val="center"/>
              <w:rPr>
                <w:rFonts w:cs="Arial"/>
                <w:b/>
                <w:bCs/>
              </w:rPr>
            </w:pPr>
            <w:r w:rsidRPr="000D1468">
              <w:rPr>
                <w:rFonts w:cs="Arial"/>
                <w:b/>
                <w:bCs/>
              </w:rPr>
              <w:t>AUTOR 2</w:t>
            </w:r>
          </w:p>
        </w:tc>
      </w:tr>
      <w:tr w:rsidR="00BC0159" w:rsidRPr="000D1468" w14:paraId="0B6E287A" w14:textId="77777777" w:rsidTr="00AB07FD">
        <w:trPr>
          <w:trHeight w:val="256"/>
        </w:trPr>
        <w:tc>
          <w:tcPr>
            <w:tcW w:w="2094" w:type="pct"/>
            <w:shd w:val="clear" w:color="auto" w:fill="auto"/>
          </w:tcPr>
          <w:p w14:paraId="2AB0D5E9" w14:textId="77777777" w:rsidR="00BC0159" w:rsidRPr="000D1468" w:rsidRDefault="00BC0159" w:rsidP="002A1CA9">
            <w:pPr>
              <w:spacing w:after="0" w:line="240" w:lineRule="auto"/>
              <w:rPr>
                <w:rFonts w:cs="Arial"/>
              </w:rPr>
            </w:pPr>
            <w:r w:rsidRPr="000D1468">
              <w:rPr>
                <w:rFonts w:cs="Arial"/>
              </w:rPr>
              <w:t>PRONOME DE TRATAMENTO</w:t>
            </w:r>
          </w:p>
        </w:tc>
        <w:tc>
          <w:tcPr>
            <w:tcW w:w="2906" w:type="pct"/>
            <w:shd w:val="clear" w:color="auto" w:fill="auto"/>
          </w:tcPr>
          <w:p w14:paraId="5D0B093C" w14:textId="77777777" w:rsidR="00BC0159" w:rsidRPr="000D1468" w:rsidRDefault="00BC0159" w:rsidP="002A1CA9">
            <w:pPr>
              <w:spacing w:after="0" w:line="240" w:lineRule="auto"/>
              <w:rPr>
                <w:rFonts w:cs="Arial"/>
              </w:rPr>
            </w:pPr>
            <w:r w:rsidRPr="000D1468">
              <w:rPr>
                <w:rFonts w:cs="Arial"/>
              </w:rPr>
              <w:t xml:space="preserve">Dr. </w:t>
            </w:r>
          </w:p>
        </w:tc>
      </w:tr>
      <w:tr w:rsidR="00BC0159" w:rsidRPr="000D1468" w14:paraId="5D25A2D2" w14:textId="77777777" w:rsidTr="00AB07FD">
        <w:trPr>
          <w:trHeight w:val="241"/>
        </w:trPr>
        <w:tc>
          <w:tcPr>
            <w:tcW w:w="2094" w:type="pct"/>
            <w:shd w:val="clear" w:color="auto" w:fill="auto"/>
          </w:tcPr>
          <w:p w14:paraId="1C139675" w14:textId="77777777" w:rsidR="00BC0159" w:rsidRPr="000D1468" w:rsidRDefault="00BC0159" w:rsidP="002A1CA9">
            <w:pPr>
              <w:spacing w:after="0" w:line="240" w:lineRule="auto"/>
              <w:rPr>
                <w:rFonts w:cs="Arial"/>
              </w:rPr>
            </w:pPr>
            <w:r w:rsidRPr="000D1468">
              <w:rPr>
                <w:rFonts w:cs="Arial"/>
              </w:rPr>
              <w:t>NOME COMPLETO</w:t>
            </w:r>
          </w:p>
        </w:tc>
        <w:tc>
          <w:tcPr>
            <w:tcW w:w="2906" w:type="pct"/>
            <w:shd w:val="clear" w:color="auto" w:fill="auto"/>
          </w:tcPr>
          <w:p w14:paraId="367FBA94" w14:textId="77777777" w:rsidR="00BC0159" w:rsidRPr="000D1468" w:rsidRDefault="00BC0159" w:rsidP="002A1CA9">
            <w:pPr>
              <w:spacing w:after="0" w:line="240" w:lineRule="auto"/>
              <w:rPr>
                <w:rFonts w:cs="Arial"/>
              </w:rPr>
            </w:pPr>
            <w:r w:rsidRPr="000D1468">
              <w:rPr>
                <w:rFonts w:cs="Arial"/>
              </w:rPr>
              <w:t>José Gileá</w:t>
            </w:r>
          </w:p>
        </w:tc>
      </w:tr>
      <w:tr w:rsidR="00BC0159" w:rsidRPr="000D1468" w14:paraId="04FB8DA2" w14:textId="77777777" w:rsidTr="00AB07FD">
        <w:trPr>
          <w:trHeight w:val="768"/>
        </w:trPr>
        <w:tc>
          <w:tcPr>
            <w:tcW w:w="2094" w:type="pct"/>
            <w:shd w:val="clear" w:color="auto" w:fill="auto"/>
          </w:tcPr>
          <w:p w14:paraId="07E43114" w14:textId="77777777" w:rsidR="00BC0159" w:rsidRPr="000D1468" w:rsidRDefault="00BC0159" w:rsidP="002A1CA9">
            <w:pPr>
              <w:spacing w:after="0" w:line="240" w:lineRule="auto"/>
              <w:rPr>
                <w:rFonts w:cs="Arial"/>
              </w:rPr>
            </w:pPr>
            <w:r w:rsidRPr="000D1468">
              <w:rPr>
                <w:rFonts w:cs="Arial"/>
              </w:rPr>
              <w:t>INSTITUIÇÃO/AFILIAÇÃO</w:t>
            </w:r>
          </w:p>
        </w:tc>
        <w:tc>
          <w:tcPr>
            <w:tcW w:w="2906" w:type="pct"/>
            <w:shd w:val="clear" w:color="auto" w:fill="auto"/>
          </w:tcPr>
          <w:p w14:paraId="583B7720" w14:textId="77777777" w:rsidR="00BC0159" w:rsidRPr="000D1468" w:rsidRDefault="00BC0159" w:rsidP="002A1CA9">
            <w:pPr>
              <w:spacing w:after="0" w:line="240" w:lineRule="auto"/>
              <w:jc w:val="both"/>
              <w:rPr>
                <w:rFonts w:cs="Arial"/>
              </w:rPr>
            </w:pPr>
            <w:r w:rsidRPr="000D1468">
              <w:rPr>
                <w:rFonts w:cs="Arial"/>
              </w:rPr>
              <w:t>UNIFACS – Universidade Salvador</w:t>
            </w:r>
          </w:p>
          <w:p w14:paraId="7C55DC90" w14:textId="77777777" w:rsidR="00BC0159" w:rsidRPr="000D1468" w:rsidRDefault="00BC0159" w:rsidP="002A1CA9">
            <w:pPr>
              <w:spacing w:after="0" w:line="240" w:lineRule="auto"/>
              <w:jc w:val="both"/>
              <w:rPr>
                <w:rFonts w:cs="Arial"/>
              </w:rPr>
            </w:pPr>
            <w:r w:rsidRPr="000D1468">
              <w:rPr>
                <w:rFonts w:cs="Arial"/>
              </w:rPr>
              <w:t>UNEB - Universidade do Estado da Bahia</w:t>
            </w:r>
          </w:p>
        </w:tc>
      </w:tr>
      <w:tr w:rsidR="00BC0159" w:rsidRPr="000D1468" w14:paraId="26018572" w14:textId="77777777" w:rsidTr="00AB07FD">
        <w:trPr>
          <w:trHeight w:val="241"/>
        </w:trPr>
        <w:tc>
          <w:tcPr>
            <w:tcW w:w="2094" w:type="pct"/>
            <w:shd w:val="clear" w:color="auto" w:fill="auto"/>
          </w:tcPr>
          <w:p w14:paraId="41752325" w14:textId="77777777" w:rsidR="00BC0159" w:rsidRPr="000D1468" w:rsidRDefault="00BC0159" w:rsidP="002A1CA9">
            <w:pPr>
              <w:spacing w:after="0" w:line="240" w:lineRule="auto"/>
              <w:rPr>
                <w:rFonts w:cs="Arial"/>
              </w:rPr>
            </w:pPr>
            <w:r w:rsidRPr="000D1468">
              <w:rPr>
                <w:rFonts w:cs="Arial"/>
              </w:rPr>
              <w:t>CIDADE</w:t>
            </w:r>
          </w:p>
        </w:tc>
        <w:tc>
          <w:tcPr>
            <w:tcW w:w="2906" w:type="pct"/>
            <w:shd w:val="clear" w:color="auto" w:fill="auto"/>
          </w:tcPr>
          <w:p w14:paraId="45D20B1F" w14:textId="77777777" w:rsidR="00BC0159" w:rsidRPr="000D1468" w:rsidRDefault="00BC0159" w:rsidP="002A1CA9">
            <w:pPr>
              <w:spacing w:after="0" w:line="240" w:lineRule="auto"/>
              <w:rPr>
                <w:rFonts w:cs="Arial"/>
              </w:rPr>
            </w:pPr>
            <w:r w:rsidRPr="000D1468">
              <w:rPr>
                <w:rFonts w:cs="Arial"/>
              </w:rPr>
              <w:t>Salvador</w:t>
            </w:r>
          </w:p>
        </w:tc>
      </w:tr>
      <w:tr w:rsidR="00BC0159" w:rsidRPr="000D1468" w14:paraId="295DB5FB" w14:textId="77777777" w:rsidTr="00AB07FD">
        <w:trPr>
          <w:trHeight w:val="256"/>
        </w:trPr>
        <w:tc>
          <w:tcPr>
            <w:tcW w:w="2094" w:type="pct"/>
            <w:shd w:val="clear" w:color="auto" w:fill="auto"/>
          </w:tcPr>
          <w:p w14:paraId="23693072" w14:textId="77777777" w:rsidR="00BC0159" w:rsidRPr="000D1468" w:rsidRDefault="00BC0159" w:rsidP="002A1CA9">
            <w:pPr>
              <w:spacing w:after="0" w:line="240" w:lineRule="auto"/>
              <w:rPr>
                <w:rFonts w:cs="Arial"/>
              </w:rPr>
            </w:pPr>
            <w:r w:rsidRPr="000D1468">
              <w:rPr>
                <w:rFonts w:cs="Arial"/>
              </w:rPr>
              <w:t>ESTADO</w:t>
            </w:r>
          </w:p>
        </w:tc>
        <w:tc>
          <w:tcPr>
            <w:tcW w:w="2906" w:type="pct"/>
            <w:shd w:val="clear" w:color="auto" w:fill="auto"/>
          </w:tcPr>
          <w:p w14:paraId="15744A93" w14:textId="77777777" w:rsidR="00BC0159" w:rsidRPr="000D1468" w:rsidRDefault="00BC0159" w:rsidP="002A1CA9">
            <w:pPr>
              <w:spacing w:after="0" w:line="240" w:lineRule="auto"/>
              <w:rPr>
                <w:rFonts w:cs="Arial"/>
              </w:rPr>
            </w:pPr>
            <w:r w:rsidRPr="000D1468">
              <w:rPr>
                <w:rFonts w:cs="Arial"/>
              </w:rPr>
              <w:t>Bahia</w:t>
            </w:r>
          </w:p>
        </w:tc>
      </w:tr>
      <w:tr w:rsidR="00BC0159" w:rsidRPr="000D1468" w14:paraId="71E107EB" w14:textId="77777777" w:rsidTr="00AB07FD">
        <w:trPr>
          <w:trHeight w:val="241"/>
        </w:trPr>
        <w:tc>
          <w:tcPr>
            <w:tcW w:w="2094" w:type="pct"/>
            <w:shd w:val="clear" w:color="auto" w:fill="auto"/>
          </w:tcPr>
          <w:p w14:paraId="0B1B2A17" w14:textId="77777777" w:rsidR="00BC0159" w:rsidRPr="000D1468" w:rsidRDefault="00BC0159" w:rsidP="002A1CA9">
            <w:pPr>
              <w:spacing w:after="0" w:line="240" w:lineRule="auto"/>
              <w:rPr>
                <w:rFonts w:cs="Arial"/>
              </w:rPr>
            </w:pPr>
            <w:r w:rsidRPr="000D1468">
              <w:rPr>
                <w:rFonts w:cs="Arial"/>
              </w:rPr>
              <w:t>PAÍS</w:t>
            </w:r>
          </w:p>
        </w:tc>
        <w:tc>
          <w:tcPr>
            <w:tcW w:w="2906" w:type="pct"/>
            <w:shd w:val="clear" w:color="auto" w:fill="auto"/>
          </w:tcPr>
          <w:p w14:paraId="2C2A67E8" w14:textId="77777777" w:rsidR="00BC0159" w:rsidRPr="000D1468" w:rsidRDefault="00BC0159" w:rsidP="002A1CA9">
            <w:pPr>
              <w:spacing w:after="0" w:line="240" w:lineRule="auto"/>
              <w:rPr>
                <w:rFonts w:cs="Arial"/>
              </w:rPr>
            </w:pPr>
            <w:r w:rsidRPr="000D1468">
              <w:rPr>
                <w:rFonts w:cs="Arial"/>
              </w:rPr>
              <w:t>Brasil</w:t>
            </w:r>
          </w:p>
        </w:tc>
      </w:tr>
      <w:tr w:rsidR="00BC0159" w:rsidRPr="000D1468" w14:paraId="22805DB4" w14:textId="77777777" w:rsidTr="00AB07FD">
        <w:trPr>
          <w:trHeight w:val="256"/>
        </w:trPr>
        <w:tc>
          <w:tcPr>
            <w:tcW w:w="2094" w:type="pct"/>
            <w:shd w:val="clear" w:color="auto" w:fill="auto"/>
          </w:tcPr>
          <w:p w14:paraId="60F9BE00" w14:textId="77777777" w:rsidR="00BC0159" w:rsidRPr="000D1468" w:rsidRDefault="00BC0159" w:rsidP="002A1CA9">
            <w:pPr>
              <w:spacing w:after="0" w:line="240" w:lineRule="auto"/>
              <w:rPr>
                <w:rFonts w:cs="Arial"/>
              </w:rPr>
            </w:pPr>
            <w:r w:rsidRPr="000D1468">
              <w:rPr>
                <w:rFonts w:cs="Arial"/>
              </w:rPr>
              <w:t>LINK LATTES</w:t>
            </w:r>
          </w:p>
        </w:tc>
        <w:tc>
          <w:tcPr>
            <w:tcW w:w="2906" w:type="pct"/>
            <w:shd w:val="clear" w:color="auto" w:fill="auto"/>
          </w:tcPr>
          <w:p w14:paraId="67FAFB1C" w14:textId="77777777" w:rsidR="00BC0159" w:rsidRPr="000D1468" w:rsidRDefault="00BC0159" w:rsidP="002A1CA9">
            <w:pPr>
              <w:spacing w:after="0" w:line="240" w:lineRule="auto"/>
              <w:rPr>
                <w:rFonts w:cs="Arial"/>
              </w:rPr>
            </w:pPr>
            <w:hyperlink r:id="rId13" w:history="1">
              <w:r w:rsidRPr="000D1468">
                <w:rPr>
                  <w:rStyle w:val="Hyperlink"/>
                  <w:rFonts w:cs="Arial"/>
                  <w:shd w:val="clear" w:color="auto" w:fill="FFFFFF"/>
                </w:rPr>
                <w:t>http://lattes.cnpq.br/1859314077706402</w:t>
              </w:r>
            </w:hyperlink>
          </w:p>
        </w:tc>
      </w:tr>
      <w:tr w:rsidR="00BC0159" w:rsidRPr="000D1468" w14:paraId="6F46C889" w14:textId="77777777" w:rsidTr="00AB07FD">
        <w:trPr>
          <w:trHeight w:val="256"/>
        </w:trPr>
        <w:tc>
          <w:tcPr>
            <w:tcW w:w="2094" w:type="pct"/>
            <w:shd w:val="clear" w:color="auto" w:fill="auto"/>
          </w:tcPr>
          <w:p w14:paraId="319797E3" w14:textId="77777777" w:rsidR="00BC0159" w:rsidRPr="000D1468" w:rsidRDefault="00BC0159" w:rsidP="002A1CA9">
            <w:pPr>
              <w:spacing w:after="0" w:line="240" w:lineRule="auto"/>
              <w:rPr>
                <w:rFonts w:cs="Arial"/>
              </w:rPr>
            </w:pPr>
            <w:r w:rsidRPr="000D1468">
              <w:rPr>
                <w:rFonts w:cs="Arial"/>
              </w:rPr>
              <w:t>ID ORCID</w:t>
            </w:r>
          </w:p>
        </w:tc>
        <w:tc>
          <w:tcPr>
            <w:tcW w:w="2906" w:type="pct"/>
            <w:shd w:val="clear" w:color="auto" w:fill="auto"/>
          </w:tcPr>
          <w:p w14:paraId="1FAA9C9C" w14:textId="77777777" w:rsidR="00BC0159" w:rsidRPr="000D1468" w:rsidRDefault="00BC0159" w:rsidP="002A1CA9">
            <w:pPr>
              <w:spacing w:after="0" w:line="240" w:lineRule="auto"/>
              <w:rPr>
                <w:rFonts w:cs="Arial"/>
              </w:rPr>
            </w:pPr>
            <w:r w:rsidRPr="000D1468">
              <w:rPr>
                <w:rFonts w:cs="Arial"/>
              </w:rPr>
              <w:t>https://orcid.org/0000-0001-7592-920X</w:t>
            </w:r>
          </w:p>
        </w:tc>
      </w:tr>
      <w:tr w:rsidR="00BC0159" w:rsidRPr="000D1468" w14:paraId="616782CB" w14:textId="77777777" w:rsidTr="00AB07FD">
        <w:trPr>
          <w:trHeight w:val="1386"/>
        </w:trPr>
        <w:tc>
          <w:tcPr>
            <w:tcW w:w="2094" w:type="pct"/>
            <w:shd w:val="clear" w:color="auto" w:fill="auto"/>
          </w:tcPr>
          <w:p w14:paraId="098834FF" w14:textId="77777777" w:rsidR="00BC0159" w:rsidRPr="000D1468" w:rsidRDefault="00BC0159" w:rsidP="002A1CA9">
            <w:pPr>
              <w:spacing w:after="0" w:line="240" w:lineRule="auto"/>
              <w:rPr>
                <w:rFonts w:cs="Arial"/>
              </w:rPr>
            </w:pPr>
            <w:r w:rsidRPr="000D1468">
              <w:rPr>
                <w:rFonts w:cs="Arial"/>
              </w:rPr>
              <w:t>RESUMO DA BIOGRAFIA</w:t>
            </w:r>
          </w:p>
        </w:tc>
        <w:tc>
          <w:tcPr>
            <w:tcW w:w="2906" w:type="pct"/>
            <w:shd w:val="clear" w:color="auto" w:fill="auto"/>
          </w:tcPr>
          <w:p w14:paraId="4965CC9D" w14:textId="19855352" w:rsidR="00BC0159" w:rsidRPr="000D1468" w:rsidRDefault="00BC0159" w:rsidP="002A1CA9">
            <w:pPr>
              <w:spacing w:after="0" w:line="240" w:lineRule="auto"/>
              <w:jc w:val="both"/>
              <w:rPr>
                <w:rFonts w:cs="Arial"/>
              </w:rPr>
            </w:pPr>
            <w:r w:rsidRPr="000D1468">
              <w:rPr>
                <w:rFonts w:cs="Arial"/>
              </w:rPr>
              <w:t xml:space="preserve">Pós-Doutor em Políticas Públicas promotoras de Igualdades. Doutor em Desenvolvimento Regional e Urbano. Coordenador do Mestrado em Direito, Governança e Políticas Públicas da Universidade Salvador (UNIFACS). Professor </w:t>
            </w:r>
            <w:r w:rsidR="000D1468" w:rsidRPr="000D1468">
              <w:rPr>
                <w:rFonts w:cs="Arial"/>
              </w:rPr>
              <w:t xml:space="preserve">Adjunto </w:t>
            </w:r>
            <w:r w:rsidRPr="000D1468">
              <w:rPr>
                <w:rFonts w:cs="Arial"/>
              </w:rPr>
              <w:t xml:space="preserve">da Universidade do Estado da Bahia (UNEB). Pesquisador do Grupo de Estudos Regionais e Urbanos (Gerurb/CNPq) e </w:t>
            </w:r>
            <w:r w:rsidR="000D1468" w:rsidRPr="000D1468">
              <w:rPr>
                <w:rFonts w:cs="Arial"/>
              </w:rPr>
              <w:t xml:space="preserve">do </w:t>
            </w:r>
            <w:r w:rsidRPr="000D1468">
              <w:rPr>
                <w:rFonts w:cs="Arial"/>
              </w:rPr>
              <w:t>Grupo Modelos e estruturas organizacionais a nível territorial para ações sustentáveis (METAS/CNPq).</w:t>
            </w:r>
          </w:p>
        </w:tc>
      </w:tr>
      <w:tr w:rsidR="00BC0159" w:rsidRPr="000D1468" w14:paraId="07EE6BFF" w14:textId="77777777" w:rsidTr="00AB07FD">
        <w:trPr>
          <w:trHeight w:val="497"/>
        </w:trPr>
        <w:tc>
          <w:tcPr>
            <w:tcW w:w="2094" w:type="pct"/>
            <w:shd w:val="clear" w:color="auto" w:fill="auto"/>
          </w:tcPr>
          <w:p w14:paraId="5B1184D4" w14:textId="77777777" w:rsidR="00BC0159" w:rsidRPr="000D1468" w:rsidRDefault="00BC0159" w:rsidP="002A1CA9">
            <w:pPr>
              <w:spacing w:after="0" w:line="240" w:lineRule="auto"/>
              <w:rPr>
                <w:rFonts w:cs="Arial"/>
              </w:rPr>
            </w:pPr>
            <w:r w:rsidRPr="000D1468">
              <w:rPr>
                <w:rFonts w:cs="Arial"/>
              </w:rPr>
              <w:t>CONTRIBUIÇÃO DO AUTOR NO ARTIGO</w:t>
            </w:r>
          </w:p>
        </w:tc>
        <w:tc>
          <w:tcPr>
            <w:tcW w:w="2906" w:type="pct"/>
            <w:shd w:val="clear" w:color="auto" w:fill="auto"/>
          </w:tcPr>
          <w:p w14:paraId="4A21A61C" w14:textId="77777777" w:rsidR="00BC0159" w:rsidRPr="000D1468" w:rsidRDefault="00BC0159" w:rsidP="002A1CA9">
            <w:pPr>
              <w:spacing w:after="0" w:line="240" w:lineRule="auto"/>
              <w:jc w:val="both"/>
              <w:rPr>
                <w:rFonts w:cs="Arial"/>
              </w:rPr>
            </w:pPr>
            <w:r w:rsidRPr="000D1468">
              <w:rPr>
                <w:rFonts w:cs="Arial"/>
              </w:rPr>
              <w:t>Todos os autores contribuíram na mesma proporção.</w:t>
            </w:r>
          </w:p>
        </w:tc>
      </w:tr>
    </w:tbl>
    <w:p w14:paraId="60B1D7B9" w14:textId="77777777" w:rsidR="00BC0159" w:rsidRPr="000D1468" w:rsidRDefault="00BC0159" w:rsidP="00BC0159">
      <w:pPr>
        <w:tabs>
          <w:tab w:val="left" w:pos="1473"/>
        </w:tabs>
        <w:rPr>
          <w:rFonts w:cs="Arial"/>
        </w:rPr>
      </w:pPr>
    </w:p>
    <w:p w14:paraId="21ADB5FE" w14:textId="77777777" w:rsidR="00BC0159" w:rsidRPr="000D1468" w:rsidRDefault="00BC0159" w:rsidP="00BC0159">
      <w:pPr>
        <w:tabs>
          <w:tab w:val="left" w:pos="1473"/>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078"/>
      </w:tblGrid>
      <w:tr w:rsidR="00BC0159" w:rsidRPr="000D1468" w14:paraId="69769A32" w14:textId="77777777" w:rsidTr="002A1CA9">
        <w:tc>
          <w:tcPr>
            <w:tcW w:w="1094" w:type="pct"/>
            <w:shd w:val="clear" w:color="auto" w:fill="auto"/>
          </w:tcPr>
          <w:p w14:paraId="202B8653" w14:textId="77777777" w:rsidR="00BC0159" w:rsidRPr="000D1468" w:rsidRDefault="00BC0159" w:rsidP="002A1CA9">
            <w:pPr>
              <w:tabs>
                <w:tab w:val="left" w:pos="1473"/>
              </w:tabs>
              <w:spacing w:after="0" w:line="240" w:lineRule="auto"/>
              <w:rPr>
                <w:rFonts w:cs="Arial"/>
              </w:rPr>
            </w:pPr>
            <w:r w:rsidRPr="000D1468">
              <w:rPr>
                <w:rFonts w:cs="Arial"/>
              </w:rPr>
              <w:lastRenderedPageBreak/>
              <w:t>Endereço de Correspondência dos autores</w:t>
            </w:r>
          </w:p>
        </w:tc>
        <w:tc>
          <w:tcPr>
            <w:tcW w:w="3906" w:type="pct"/>
            <w:shd w:val="clear" w:color="auto" w:fill="auto"/>
          </w:tcPr>
          <w:p w14:paraId="40CCE8B5" w14:textId="77777777" w:rsidR="00BC0159" w:rsidRPr="000D1468" w:rsidRDefault="00BC0159" w:rsidP="002A1CA9">
            <w:pPr>
              <w:tabs>
                <w:tab w:val="left" w:pos="1473"/>
              </w:tabs>
              <w:spacing w:after="0" w:line="240" w:lineRule="auto"/>
              <w:rPr>
                <w:rFonts w:cs="Arial"/>
              </w:rPr>
            </w:pPr>
            <w:r w:rsidRPr="000D1468">
              <w:rPr>
                <w:rFonts w:cs="Arial"/>
                <w:b/>
                <w:bCs/>
              </w:rPr>
              <w:t>Autor 1:</w:t>
            </w:r>
            <w:r w:rsidRPr="000D1468">
              <w:rPr>
                <w:rFonts w:cs="Arial"/>
              </w:rPr>
              <w:t xml:space="preserve"> </w:t>
            </w:r>
            <w:hyperlink r:id="rId14" w:history="1">
              <w:r w:rsidRPr="000D1468">
                <w:rPr>
                  <w:rStyle w:val="Hyperlink"/>
                  <w:rFonts w:cs="Arial"/>
                </w:rPr>
                <w:t>cassiacosta@hospitalalianca.com.br</w:t>
              </w:r>
            </w:hyperlink>
          </w:p>
          <w:p w14:paraId="10083755" w14:textId="77777777" w:rsidR="00BC0159" w:rsidRPr="000D1468" w:rsidRDefault="00BC0159" w:rsidP="002A1CA9">
            <w:pPr>
              <w:tabs>
                <w:tab w:val="left" w:pos="1473"/>
              </w:tabs>
              <w:spacing w:after="0" w:line="240" w:lineRule="auto"/>
              <w:rPr>
                <w:rFonts w:cs="Arial"/>
              </w:rPr>
            </w:pPr>
            <w:r w:rsidRPr="000D1468">
              <w:rPr>
                <w:rFonts w:cs="Arial"/>
                <w:b/>
                <w:bCs/>
              </w:rPr>
              <w:t>Autor 2:</w:t>
            </w:r>
            <w:r w:rsidRPr="000D1468">
              <w:rPr>
                <w:rFonts w:cs="Arial"/>
              </w:rPr>
              <w:t xml:space="preserve"> </w:t>
            </w:r>
            <w:hyperlink r:id="rId15" w:history="1">
              <w:r w:rsidRPr="000D1468">
                <w:rPr>
                  <w:rStyle w:val="Hyperlink"/>
                  <w:rFonts w:cs="Arial"/>
                </w:rPr>
                <w:t>jgsouza@uneb.br</w:t>
              </w:r>
            </w:hyperlink>
          </w:p>
          <w:p w14:paraId="263F679C" w14:textId="77777777" w:rsidR="00BC0159" w:rsidRPr="000D1468" w:rsidRDefault="00BC0159" w:rsidP="002A1CA9">
            <w:pPr>
              <w:tabs>
                <w:tab w:val="left" w:pos="1473"/>
              </w:tabs>
              <w:spacing w:after="0" w:line="240" w:lineRule="auto"/>
              <w:rPr>
                <w:rFonts w:cs="Arial"/>
              </w:rPr>
            </w:pPr>
          </w:p>
        </w:tc>
      </w:tr>
    </w:tbl>
    <w:p w14:paraId="060657CB" w14:textId="77777777" w:rsidR="00BC0159" w:rsidRPr="000D1468" w:rsidRDefault="00BC0159" w:rsidP="00BC0159">
      <w:pPr>
        <w:tabs>
          <w:tab w:val="left" w:pos="1473"/>
        </w:tabs>
        <w:rPr>
          <w:rFonts w:cs="Arial"/>
        </w:rPr>
      </w:pPr>
    </w:p>
    <w:p w14:paraId="79B0B908" w14:textId="77777777" w:rsidR="00BC0159" w:rsidRPr="000D1468" w:rsidRDefault="00BC0159" w:rsidP="00B510AA">
      <w:pPr>
        <w:spacing w:after="0" w:line="240" w:lineRule="auto"/>
        <w:rPr>
          <w:rFonts w:cs="Arial"/>
          <w:bCs/>
        </w:rPr>
      </w:pPr>
    </w:p>
    <w:p w14:paraId="6006F053" w14:textId="053E915D" w:rsidR="00BC0159" w:rsidRPr="000D1468" w:rsidRDefault="00BC0159" w:rsidP="00B510AA">
      <w:pPr>
        <w:spacing w:after="0" w:line="240" w:lineRule="auto"/>
        <w:rPr>
          <w:rFonts w:cs="Arial"/>
          <w:bCs/>
        </w:rPr>
      </w:pPr>
    </w:p>
    <w:p w14:paraId="4C5B5295" w14:textId="667C0800" w:rsidR="00BC0159" w:rsidRPr="000D1468" w:rsidRDefault="00BC0159" w:rsidP="00B510AA">
      <w:pPr>
        <w:spacing w:after="0" w:line="240" w:lineRule="auto"/>
        <w:rPr>
          <w:rFonts w:cs="Arial"/>
          <w:bCs/>
        </w:rPr>
      </w:pPr>
    </w:p>
    <w:p w14:paraId="3F4BDB17" w14:textId="5C20DB31" w:rsidR="00BC0159" w:rsidRPr="000D1468" w:rsidRDefault="00BC0159" w:rsidP="00B510AA">
      <w:pPr>
        <w:spacing w:after="0" w:line="240" w:lineRule="auto"/>
        <w:rPr>
          <w:rFonts w:cs="Arial"/>
          <w:bCs/>
        </w:rPr>
      </w:pPr>
    </w:p>
    <w:p w14:paraId="7385DED5" w14:textId="71C29121" w:rsidR="00BC0159" w:rsidRPr="000D1468" w:rsidRDefault="00BC0159" w:rsidP="00B510AA">
      <w:pPr>
        <w:spacing w:after="0" w:line="240" w:lineRule="auto"/>
        <w:rPr>
          <w:rFonts w:cs="Arial"/>
          <w:bCs/>
        </w:rPr>
      </w:pPr>
    </w:p>
    <w:p w14:paraId="504693A7" w14:textId="3E9B4077" w:rsidR="00BC0159" w:rsidRPr="000D1468" w:rsidRDefault="00BC0159" w:rsidP="00B510AA">
      <w:pPr>
        <w:spacing w:after="0" w:line="240" w:lineRule="auto"/>
        <w:rPr>
          <w:rFonts w:cs="Arial"/>
          <w:bCs/>
        </w:rPr>
      </w:pPr>
    </w:p>
    <w:p w14:paraId="6504E40E" w14:textId="07ADCA3A" w:rsidR="00BC0159" w:rsidRPr="000D1468" w:rsidRDefault="00BC0159" w:rsidP="00B510AA">
      <w:pPr>
        <w:spacing w:after="0" w:line="240" w:lineRule="auto"/>
        <w:rPr>
          <w:rFonts w:cs="Arial"/>
          <w:bCs/>
        </w:rPr>
      </w:pPr>
    </w:p>
    <w:p w14:paraId="3133BE15" w14:textId="290FE926" w:rsidR="00BC0159" w:rsidRPr="000D1468" w:rsidRDefault="00BC0159" w:rsidP="00B510AA">
      <w:pPr>
        <w:spacing w:after="0" w:line="240" w:lineRule="auto"/>
        <w:rPr>
          <w:rFonts w:cs="Arial"/>
          <w:bCs/>
        </w:rPr>
      </w:pPr>
    </w:p>
    <w:p w14:paraId="62700F26" w14:textId="0002156D" w:rsidR="00BC0159" w:rsidRPr="000D1468" w:rsidRDefault="00BC0159" w:rsidP="00B510AA">
      <w:pPr>
        <w:spacing w:after="0" w:line="240" w:lineRule="auto"/>
        <w:rPr>
          <w:rFonts w:cs="Arial"/>
          <w:bCs/>
        </w:rPr>
      </w:pPr>
    </w:p>
    <w:p w14:paraId="6AFCAA4C" w14:textId="7A1E0C2F" w:rsidR="00BC0159" w:rsidRPr="000D1468" w:rsidRDefault="00BC0159" w:rsidP="00B510AA">
      <w:pPr>
        <w:spacing w:after="0" w:line="240" w:lineRule="auto"/>
        <w:rPr>
          <w:rFonts w:cs="Arial"/>
          <w:bCs/>
        </w:rPr>
      </w:pPr>
    </w:p>
    <w:p w14:paraId="6DC66853" w14:textId="77777777" w:rsidR="00BC0159" w:rsidRPr="000D1468" w:rsidRDefault="00BC0159" w:rsidP="00B510AA">
      <w:pPr>
        <w:spacing w:after="0" w:line="240" w:lineRule="auto"/>
        <w:rPr>
          <w:rFonts w:cs="Arial"/>
          <w:b/>
        </w:rPr>
      </w:pPr>
    </w:p>
    <w:sectPr w:rsidR="00BC0159" w:rsidRPr="000D1468" w:rsidSect="00391843">
      <w:headerReference w:type="default" r:id="rId16"/>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9B5E3" w14:textId="77777777" w:rsidR="007D0616" w:rsidRDefault="007D0616" w:rsidP="002F3B7B">
      <w:pPr>
        <w:spacing w:after="0" w:line="240" w:lineRule="auto"/>
      </w:pPr>
      <w:r>
        <w:separator/>
      </w:r>
    </w:p>
  </w:endnote>
  <w:endnote w:type="continuationSeparator" w:id="0">
    <w:p w14:paraId="3C47DA55" w14:textId="77777777" w:rsidR="007D0616" w:rsidRDefault="007D0616" w:rsidP="002F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Arial Negrito">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3C65B" w14:textId="77777777" w:rsidR="007D0616" w:rsidRDefault="007D0616" w:rsidP="002F3B7B">
      <w:pPr>
        <w:spacing w:after="0" w:line="240" w:lineRule="auto"/>
      </w:pPr>
      <w:r>
        <w:separator/>
      </w:r>
    </w:p>
  </w:footnote>
  <w:footnote w:type="continuationSeparator" w:id="0">
    <w:p w14:paraId="1018276C" w14:textId="77777777" w:rsidR="007D0616" w:rsidRDefault="007D0616" w:rsidP="002F3B7B">
      <w:pPr>
        <w:spacing w:after="0" w:line="240" w:lineRule="auto"/>
      </w:pPr>
      <w:r>
        <w:continuationSeparator/>
      </w:r>
    </w:p>
  </w:footnote>
  <w:footnote w:id="1">
    <w:p w14:paraId="34D70BE5" w14:textId="6FCBEEAC" w:rsidR="00824F7A" w:rsidRPr="00E418E5" w:rsidRDefault="00824F7A" w:rsidP="00AF530F">
      <w:pPr>
        <w:pStyle w:val="Textodenotaderodap"/>
        <w:rPr>
          <w:rFonts w:ascii="Arial" w:hAnsi="Arial" w:cs="Arial"/>
        </w:rPr>
      </w:pPr>
      <w:r w:rsidRPr="00E418E5">
        <w:rPr>
          <w:rStyle w:val="Refdenotaderodap"/>
          <w:rFonts w:ascii="Arial" w:hAnsi="Arial" w:cs="Arial"/>
        </w:rPr>
        <w:footnoteRef/>
      </w:r>
      <w:r w:rsidRPr="00E418E5">
        <w:rPr>
          <w:rFonts w:ascii="Arial" w:hAnsi="Arial" w:cs="Arial"/>
        </w:rPr>
        <w:t xml:space="preserve"> Tradução livre: Os cuidados paliativos são uma abordagem que melhora a qualidade de vida dos pacientes e suas famílias que enfrentam problemas associados a doenças que causam risco a vida, através da prevenção e alívio do sofrimento por meio de identificação precoce, avaliação correta e tratamento ​​da dor e outros problemas físicos, psicossociais e espirituais.</w:t>
      </w:r>
    </w:p>
  </w:footnote>
  <w:footnote w:id="2">
    <w:p w14:paraId="0608582C" w14:textId="420D18FE" w:rsidR="00824F7A" w:rsidRPr="00E418E5" w:rsidRDefault="00824F7A" w:rsidP="00E418E5">
      <w:pPr>
        <w:pStyle w:val="Textodenotaderodap"/>
        <w:rPr>
          <w:rFonts w:ascii="Arial" w:hAnsi="Arial" w:cs="Arial"/>
        </w:rPr>
      </w:pPr>
      <w:r w:rsidRPr="00E418E5">
        <w:rPr>
          <w:rStyle w:val="Refdenotaderodap"/>
          <w:rFonts w:ascii="Arial" w:hAnsi="Arial" w:cs="Arial"/>
        </w:rPr>
        <w:footnoteRef/>
      </w:r>
      <w:r w:rsidRPr="00E418E5">
        <w:rPr>
          <w:rFonts w:ascii="Arial" w:hAnsi="Arial" w:cs="Arial"/>
        </w:rPr>
        <w:t xml:space="preserve"> Trata-se de um crescente e amplo movimento social iniciado na Inglaterra, em meados da década de 1950 e oficialmente reconhecido com a fundação do St. Christopher’s Hospice, por Cicely Saunders, em 1967. Alguns anos mais tarde, este movimento se disseminou pelos Estados Unidos da América e Canadá para, em seguida, expandir-se em todos os continentes. Tem como objetivos os cuidados do paciente com doença terminal e o apoio a sua família durante o período de adoecimento e na fase de luto (FLORIANI,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0409" w14:textId="7EEA2C15" w:rsidR="00824F7A" w:rsidRDefault="00824F7A" w:rsidP="00421E4F">
    <w:pPr>
      <w:spacing w:after="0" w:line="240" w:lineRule="auto"/>
      <w:jc w:val="center"/>
      <w:rPr>
        <w:rFonts w:ascii="Arial Negrito" w:hAnsi="Arial Negrito" w:cs="Arial"/>
        <w:b/>
        <w:caps/>
        <w:sz w:val="24"/>
        <w:szCs w:val="24"/>
      </w:rPr>
    </w:pPr>
  </w:p>
  <w:p w14:paraId="556AE260" w14:textId="77777777" w:rsidR="00824F7A" w:rsidRDefault="00824F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66F6"/>
    <w:multiLevelType w:val="hybridMultilevel"/>
    <w:tmpl w:val="9940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449D3"/>
    <w:multiLevelType w:val="hybridMultilevel"/>
    <w:tmpl w:val="9A52AE66"/>
    <w:lvl w:ilvl="0" w:tplc="7CE25C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5B43AE0"/>
    <w:multiLevelType w:val="hybridMultilevel"/>
    <w:tmpl w:val="6120A1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410E9"/>
    <w:multiLevelType w:val="hybridMultilevel"/>
    <w:tmpl w:val="F17A7488"/>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1D"/>
    <w:rsid w:val="00006550"/>
    <w:rsid w:val="00012F32"/>
    <w:rsid w:val="00013459"/>
    <w:rsid w:val="00014415"/>
    <w:rsid w:val="000248AB"/>
    <w:rsid w:val="00032A7F"/>
    <w:rsid w:val="00033199"/>
    <w:rsid w:val="00035B75"/>
    <w:rsid w:val="00041CC2"/>
    <w:rsid w:val="00042A30"/>
    <w:rsid w:val="00047C08"/>
    <w:rsid w:val="00050FF7"/>
    <w:rsid w:val="00051AC9"/>
    <w:rsid w:val="000530B4"/>
    <w:rsid w:val="00054198"/>
    <w:rsid w:val="000628DC"/>
    <w:rsid w:val="00062F91"/>
    <w:rsid w:val="00082EE1"/>
    <w:rsid w:val="00085230"/>
    <w:rsid w:val="0009139F"/>
    <w:rsid w:val="0009394C"/>
    <w:rsid w:val="000A3C1E"/>
    <w:rsid w:val="000A7FB7"/>
    <w:rsid w:val="000B396A"/>
    <w:rsid w:val="000B7DBA"/>
    <w:rsid w:val="000C480F"/>
    <w:rsid w:val="000D1468"/>
    <w:rsid w:val="000E3290"/>
    <w:rsid w:val="000E468B"/>
    <w:rsid w:val="000F4D41"/>
    <w:rsid w:val="000F52ED"/>
    <w:rsid w:val="00106F29"/>
    <w:rsid w:val="00112036"/>
    <w:rsid w:val="00116BD3"/>
    <w:rsid w:val="0013042A"/>
    <w:rsid w:val="001370AF"/>
    <w:rsid w:val="00137EDE"/>
    <w:rsid w:val="0014259C"/>
    <w:rsid w:val="001569DA"/>
    <w:rsid w:val="00166254"/>
    <w:rsid w:val="00171FC8"/>
    <w:rsid w:val="001858E9"/>
    <w:rsid w:val="00197515"/>
    <w:rsid w:val="001B5CF9"/>
    <w:rsid w:val="001C3978"/>
    <w:rsid w:val="001C453E"/>
    <w:rsid w:val="001C485F"/>
    <w:rsid w:val="001C7A2D"/>
    <w:rsid w:val="001D0992"/>
    <w:rsid w:val="001E433E"/>
    <w:rsid w:val="001E5337"/>
    <w:rsid w:val="001E6773"/>
    <w:rsid w:val="001E6846"/>
    <w:rsid w:val="001E746A"/>
    <w:rsid w:val="001F55D1"/>
    <w:rsid w:val="002000AA"/>
    <w:rsid w:val="002028F1"/>
    <w:rsid w:val="002060D0"/>
    <w:rsid w:val="00206387"/>
    <w:rsid w:val="002071F3"/>
    <w:rsid w:val="00226760"/>
    <w:rsid w:val="00233C8A"/>
    <w:rsid w:val="00233DED"/>
    <w:rsid w:val="00236357"/>
    <w:rsid w:val="00247D06"/>
    <w:rsid w:val="002514ED"/>
    <w:rsid w:val="00251E10"/>
    <w:rsid w:val="00253D3D"/>
    <w:rsid w:val="00256778"/>
    <w:rsid w:val="00262BE0"/>
    <w:rsid w:val="00263EEB"/>
    <w:rsid w:val="002657E7"/>
    <w:rsid w:val="00267ACD"/>
    <w:rsid w:val="00274126"/>
    <w:rsid w:val="002762BB"/>
    <w:rsid w:val="00280F89"/>
    <w:rsid w:val="00285EAD"/>
    <w:rsid w:val="00292446"/>
    <w:rsid w:val="00293A67"/>
    <w:rsid w:val="00294F43"/>
    <w:rsid w:val="002A7DD6"/>
    <w:rsid w:val="002B04A3"/>
    <w:rsid w:val="002B0C8B"/>
    <w:rsid w:val="002B2859"/>
    <w:rsid w:val="002B3E16"/>
    <w:rsid w:val="002C0065"/>
    <w:rsid w:val="002C4797"/>
    <w:rsid w:val="002C5CD6"/>
    <w:rsid w:val="002D0A36"/>
    <w:rsid w:val="002D2E17"/>
    <w:rsid w:val="002D69FE"/>
    <w:rsid w:val="002D7B98"/>
    <w:rsid w:val="002F060A"/>
    <w:rsid w:val="002F3B7B"/>
    <w:rsid w:val="002F43E6"/>
    <w:rsid w:val="002F5256"/>
    <w:rsid w:val="002F6100"/>
    <w:rsid w:val="003149CF"/>
    <w:rsid w:val="00324958"/>
    <w:rsid w:val="00327B94"/>
    <w:rsid w:val="0033266A"/>
    <w:rsid w:val="00333F5E"/>
    <w:rsid w:val="00335074"/>
    <w:rsid w:val="003514E7"/>
    <w:rsid w:val="0036293C"/>
    <w:rsid w:val="00362FDC"/>
    <w:rsid w:val="003639F3"/>
    <w:rsid w:val="0037400A"/>
    <w:rsid w:val="003742C4"/>
    <w:rsid w:val="00380C3D"/>
    <w:rsid w:val="00391843"/>
    <w:rsid w:val="003975B9"/>
    <w:rsid w:val="003A0BCC"/>
    <w:rsid w:val="003A7B30"/>
    <w:rsid w:val="003B4629"/>
    <w:rsid w:val="003C0ED6"/>
    <w:rsid w:val="003D168A"/>
    <w:rsid w:val="003D3655"/>
    <w:rsid w:val="003D7CA0"/>
    <w:rsid w:val="003E0788"/>
    <w:rsid w:val="003F10BA"/>
    <w:rsid w:val="003F5BE8"/>
    <w:rsid w:val="00400684"/>
    <w:rsid w:val="0040792F"/>
    <w:rsid w:val="004115A9"/>
    <w:rsid w:val="00412DC8"/>
    <w:rsid w:val="0041442A"/>
    <w:rsid w:val="004175DE"/>
    <w:rsid w:val="00421E4F"/>
    <w:rsid w:val="00440261"/>
    <w:rsid w:val="00440EE4"/>
    <w:rsid w:val="00446F3F"/>
    <w:rsid w:val="00451037"/>
    <w:rsid w:val="00454677"/>
    <w:rsid w:val="0045553C"/>
    <w:rsid w:val="00455C51"/>
    <w:rsid w:val="004604E3"/>
    <w:rsid w:val="00464DE4"/>
    <w:rsid w:val="00465A10"/>
    <w:rsid w:val="00471024"/>
    <w:rsid w:val="00475AAF"/>
    <w:rsid w:val="00481D2B"/>
    <w:rsid w:val="0049348B"/>
    <w:rsid w:val="004945D3"/>
    <w:rsid w:val="00495011"/>
    <w:rsid w:val="00496899"/>
    <w:rsid w:val="004A1723"/>
    <w:rsid w:val="004A273C"/>
    <w:rsid w:val="004A41CA"/>
    <w:rsid w:val="004A4D61"/>
    <w:rsid w:val="004A6728"/>
    <w:rsid w:val="004B39CF"/>
    <w:rsid w:val="004B7F25"/>
    <w:rsid w:val="004C50C8"/>
    <w:rsid w:val="004D48C4"/>
    <w:rsid w:val="004E08C3"/>
    <w:rsid w:val="004E21AF"/>
    <w:rsid w:val="004F0C44"/>
    <w:rsid w:val="004F15E4"/>
    <w:rsid w:val="004F34EE"/>
    <w:rsid w:val="004F79EA"/>
    <w:rsid w:val="00501157"/>
    <w:rsid w:val="005041ED"/>
    <w:rsid w:val="00511116"/>
    <w:rsid w:val="005114F8"/>
    <w:rsid w:val="005210AC"/>
    <w:rsid w:val="005214BD"/>
    <w:rsid w:val="005230F2"/>
    <w:rsid w:val="005238E9"/>
    <w:rsid w:val="00526CE9"/>
    <w:rsid w:val="00527473"/>
    <w:rsid w:val="0053073F"/>
    <w:rsid w:val="0053740D"/>
    <w:rsid w:val="0054006C"/>
    <w:rsid w:val="00540AC0"/>
    <w:rsid w:val="0054594E"/>
    <w:rsid w:val="00565ED9"/>
    <w:rsid w:val="0057309B"/>
    <w:rsid w:val="00576431"/>
    <w:rsid w:val="0058263A"/>
    <w:rsid w:val="00582C92"/>
    <w:rsid w:val="0058603A"/>
    <w:rsid w:val="00587B9F"/>
    <w:rsid w:val="00591C6D"/>
    <w:rsid w:val="00593E6B"/>
    <w:rsid w:val="005C0A88"/>
    <w:rsid w:val="005D06DA"/>
    <w:rsid w:val="005D5EF8"/>
    <w:rsid w:val="005E7D48"/>
    <w:rsid w:val="005F03D8"/>
    <w:rsid w:val="005F1198"/>
    <w:rsid w:val="005F253B"/>
    <w:rsid w:val="006028E5"/>
    <w:rsid w:val="00616D50"/>
    <w:rsid w:val="00616E35"/>
    <w:rsid w:val="006208B1"/>
    <w:rsid w:val="00624A7A"/>
    <w:rsid w:val="0063257F"/>
    <w:rsid w:val="00644269"/>
    <w:rsid w:val="006500BD"/>
    <w:rsid w:val="0066380A"/>
    <w:rsid w:val="00663FD3"/>
    <w:rsid w:val="00670D79"/>
    <w:rsid w:val="00675416"/>
    <w:rsid w:val="006858E7"/>
    <w:rsid w:val="00690734"/>
    <w:rsid w:val="006933DD"/>
    <w:rsid w:val="0069516B"/>
    <w:rsid w:val="0069579F"/>
    <w:rsid w:val="006A4915"/>
    <w:rsid w:val="006A5201"/>
    <w:rsid w:val="006B1037"/>
    <w:rsid w:val="006B6FE4"/>
    <w:rsid w:val="006C09C8"/>
    <w:rsid w:val="006C15FB"/>
    <w:rsid w:val="006D28CD"/>
    <w:rsid w:val="006D38BD"/>
    <w:rsid w:val="006D3D23"/>
    <w:rsid w:val="006E25FC"/>
    <w:rsid w:val="006E31CE"/>
    <w:rsid w:val="006E3AB6"/>
    <w:rsid w:val="006F0048"/>
    <w:rsid w:val="006F1477"/>
    <w:rsid w:val="00702BB2"/>
    <w:rsid w:val="007072E4"/>
    <w:rsid w:val="00707730"/>
    <w:rsid w:val="0071122B"/>
    <w:rsid w:val="00715553"/>
    <w:rsid w:val="00721F71"/>
    <w:rsid w:val="00727AAE"/>
    <w:rsid w:val="007319BC"/>
    <w:rsid w:val="00734771"/>
    <w:rsid w:val="00736347"/>
    <w:rsid w:val="007364DA"/>
    <w:rsid w:val="007372C4"/>
    <w:rsid w:val="007428A6"/>
    <w:rsid w:val="00753A52"/>
    <w:rsid w:val="0075581D"/>
    <w:rsid w:val="00756DA1"/>
    <w:rsid w:val="00760A00"/>
    <w:rsid w:val="00771B1A"/>
    <w:rsid w:val="00781E6B"/>
    <w:rsid w:val="007921BD"/>
    <w:rsid w:val="007960FF"/>
    <w:rsid w:val="007A054F"/>
    <w:rsid w:val="007A0EA2"/>
    <w:rsid w:val="007B2466"/>
    <w:rsid w:val="007B40E1"/>
    <w:rsid w:val="007B4486"/>
    <w:rsid w:val="007C41A0"/>
    <w:rsid w:val="007C512C"/>
    <w:rsid w:val="007D0616"/>
    <w:rsid w:val="007D1369"/>
    <w:rsid w:val="007E1C91"/>
    <w:rsid w:val="007E2E0B"/>
    <w:rsid w:val="007F0133"/>
    <w:rsid w:val="00803790"/>
    <w:rsid w:val="008073BD"/>
    <w:rsid w:val="00821EC0"/>
    <w:rsid w:val="0082294C"/>
    <w:rsid w:val="00824F7A"/>
    <w:rsid w:val="00841BA4"/>
    <w:rsid w:val="00850852"/>
    <w:rsid w:val="00854056"/>
    <w:rsid w:val="00857C75"/>
    <w:rsid w:val="00861D5E"/>
    <w:rsid w:val="00863227"/>
    <w:rsid w:val="00867A48"/>
    <w:rsid w:val="00871D8C"/>
    <w:rsid w:val="00876F2B"/>
    <w:rsid w:val="00885A5C"/>
    <w:rsid w:val="00891BD9"/>
    <w:rsid w:val="00892830"/>
    <w:rsid w:val="008A3798"/>
    <w:rsid w:val="008B3782"/>
    <w:rsid w:val="008B5EC2"/>
    <w:rsid w:val="008C26CC"/>
    <w:rsid w:val="008D1288"/>
    <w:rsid w:val="008D5ED1"/>
    <w:rsid w:val="008D69BC"/>
    <w:rsid w:val="008E0DDB"/>
    <w:rsid w:val="008E5079"/>
    <w:rsid w:val="009034A6"/>
    <w:rsid w:val="0090364A"/>
    <w:rsid w:val="00905CC7"/>
    <w:rsid w:val="0091040A"/>
    <w:rsid w:val="00920679"/>
    <w:rsid w:val="009210EA"/>
    <w:rsid w:val="00942D1D"/>
    <w:rsid w:val="009541FA"/>
    <w:rsid w:val="00956929"/>
    <w:rsid w:val="0095755D"/>
    <w:rsid w:val="00957CCB"/>
    <w:rsid w:val="009602E7"/>
    <w:rsid w:val="0096036D"/>
    <w:rsid w:val="0096085C"/>
    <w:rsid w:val="00960AA3"/>
    <w:rsid w:val="009611C3"/>
    <w:rsid w:val="00963623"/>
    <w:rsid w:val="00965321"/>
    <w:rsid w:val="0097226F"/>
    <w:rsid w:val="00975E5F"/>
    <w:rsid w:val="009860A4"/>
    <w:rsid w:val="0099176C"/>
    <w:rsid w:val="00997CD5"/>
    <w:rsid w:val="009A03FE"/>
    <w:rsid w:val="009B77F8"/>
    <w:rsid w:val="009C02BD"/>
    <w:rsid w:val="009C3AF9"/>
    <w:rsid w:val="009D3E0F"/>
    <w:rsid w:val="009E0B96"/>
    <w:rsid w:val="009E6D61"/>
    <w:rsid w:val="009F052F"/>
    <w:rsid w:val="009F66C1"/>
    <w:rsid w:val="009F7773"/>
    <w:rsid w:val="009F7DE2"/>
    <w:rsid w:val="00A024AC"/>
    <w:rsid w:val="00A027AA"/>
    <w:rsid w:val="00A02861"/>
    <w:rsid w:val="00A15E0E"/>
    <w:rsid w:val="00A23A7C"/>
    <w:rsid w:val="00A34CC6"/>
    <w:rsid w:val="00A366BA"/>
    <w:rsid w:val="00A37542"/>
    <w:rsid w:val="00A41E45"/>
    <w:rsid w:val="00A45275"/>
    <w:rsid w:val="00A46753"/>
    <w:rsid w:val="00A46E3C"/>
    <w:rsid w:val="00A50F36"/>
    <w:rsid w:val="00A51621"/>
    <w:rsid w:val="00A53DDA"/>
    <w:rsid w:val="00A54C98"/>
    <w:rsid w:val="00A57FD6"/>
    <w:rsid w:val="00A61183"/>
    <w:rsid w:val="00A61C9F"/>
    <w:rsid w:val="00A63C36"/>
    <w:rsid w:val="00A679B7"/>
    <w:rsid w:val="00A73BE8"/>
    <w:rsid w:val="00A85214"/>
    <w:rsid w:val="00AA1515"/>
    <w:rsid w:val="00AA179B"/>
    <w:rsid w:val="00AA605E"/>
    <w:rsid w:val="00AB07FD"/>
    <w:rsid w:val="00AB3924"/>
    <w:rsid w:val="00AB45B3"/>
    <w:rsid w:val="00AC3786"/>
    <w:rsid w:val="00AD2389"/>
    <w:rsid w:val="00AD240A"/>
    <w:rsid w:val="00AD4DEA"/>
    <w:rsid w:val="00AD6685"/>
    <w:rsid w:val="00AE0D34"/>
    <w:rsid w:val="00AE0F3C"/>
    <w:rsid w:val="00AF04D4"/>
    <w:rsid w:val="00AF246D"/>
    <w:rsid w:val="00AF530F"/>
    <w:rsid w:val="00B00942"/>
    <w:rsid w:val="00B026C2"/>
    <w:rsid w:val="00B1038F"/>
    <w:rsid w:val="00B130E4"/>
    <w:rsid w:val="00B13F85"/>
    <w:rsid w:val="00B32CE1"/>
    <w:rsid w:val="00B4021B"/>
    <w:rsid w:val="00B41400"/>
    <w:rsid w:val="00B41AF9"/>
    <w:rsid w:val="00B44740"/>
    <w:rsid w:val="00B4495A"/>
    <w:rsid w:val="00B470A6"/>
    <w:rsid w:val="00B510AA"/>
    <w:rsid w:val="00B51DFC"/>
    <w:rsid w:val="00B54AE4"/>
    <w:rsid w:val="00B5507B"/>
    <w:rsid w:val="00B806B7"/>
    <w:rsid w:val="00B86238"/>
    <w:rsid w:val="00B91289"/>
    <w:rsid w:val="00B9664A"/>
    <w:rsid w:val="00BB0295"/>
    <w:rsid w:val="00BB0FE6"/>
    <w:rsid w:val="00BB1486"/>
    <w:rsid w:val="00BB585D"/>
    <w:rsid w:val="00BB7F77"/>
    <w:rsid w:val="00BC0159"/>
    <w:rsid w:val="00BC1C55"/>
    <w:rsid w:val="00BC48F4"/>
    <w:rsid w:val="00BC6220"/>
    <w:rsid w:val="00BE592A"/>
    <w:rsid w:val="00BE6956"/>
    <w:rsid w:val="00BF77DF"/>
    <w:rsid w:val="00BF7A6C"/>
    <w:rsid w:val="00BF7F0F"/>
    <w:rsid w:val="00C02377"/>
    <w:rsid w:val="00C04CAF"/>
    <w:rsid w:val="00C137AD"/>
    <w:rsid w:val="00C155DC"/>
    <w:rsid w:val="00C20011"/>
    <w:rsid w:val="00C21E36"/>
    <w:rsid w:val="00C226C0"/>
    <w:rsid w:val="00C239AA"/>
    <w:rsid w:val="00C25E55"/>
    <w:rsid w:val="00C25FD7"/>
    <w:rsid w:val="00C33B15"/>
    <w:rsid w:val="00C366A8"/>
    <w:rsid w:val="00C44DB3"/>
    <w:rsid w:val="00C4594D"/>
    <w:rsid w:val="00C46126"/>
    <w:rsid w:val="00C46968"/>
    <w:rsid w:val="00C46C5E"/>
    <w:rsid w:val="00C50054"/>
    <w:rsid w:val="00C52839"/>
    <w:rsid w:val="00C56D85"/>
    <w:rsid w:val="00C63A7C"/>
    <w:rsid w:val="00C645BA"/>
    <w:rsid w:val="00C65918"/>
    <w:rsid w:val="00C76035"/>
    <w:rsid w:val="00C7733F"/>
    <w:rsid w:val="00C8302D"/>
    <w:rsid w:val="00C84B4A"/>
    <w:rsid w:val="00C86BDF"/>
    <w:rsid w:val="00C913FC"/>
    <w:rsid w:val="00C9145D"/>
    <w:rsid w:val="00C93BDD"/>
    <w:rsid w:val="00CA0E72"/>
    <w:rsid w:val="00CA265F"/>
    <w:rsid w:val="00CA590D"/>
    <w:rsid w:val="00CB7791"/>
    <w:rsid w:val="00CC41B0"/>
    <w:rsid w:val="00CC4236"/>
    <w:rsid w:val="00CD36B3"/>
    <w:rsid w:val="00CD75A3"/>
    <w:rsid w:val="00CE1482"/>
    <w:rsid w:val="00CE34A6"/>
    <w:rsid w:val="00CE4308"/>
    <w:rsid w:val="00CF6352"/>
    <w:rsid w:val="00CF64F2"/>
    <w:rsid w:val="00CF7921"/>
    <w:rsid w:val="00CF7BFB"/>
    <w:rsid w:val="00D03716"/>
    <w:rsid w:val="00D03E90"/>
    <w:rsid w:val="00D075ED"/>
    <w:rsid w:val="00D135D9"/>
    <w:rsid w:val="00D13B00"/>
    <w:rsid w:val="00D17837"/>
    <w:rsid w:val="00D20789"/>
    <w:rsid w:val="00D21BD2"/>
    <w:rsid w:val="00D31965"/>
    <w:rsid w:val="00D32BE1"/>
    <w:rsid w:val="00D343DC"/>
    <w:rsid w:val="00D344ED"/>
    <w:rsid w:val="00D43EBF"/>
    <w:rsid w:val="00D4528B"/>
    <w:rsid w:val="00D452A2"/>
    <w:rsid w:val="00D459AE"/>
    <w:rsid w:val="00D516F4"/>
    <w:rsid w:val="00D51B22"/>
    <w:rsid w:val="00D5558D"/>
    <w:rsid w:val="00D56A79"/>
    <w:rsid w:val="00D6253E"/>
    <w:rsid w:val="00D6460F"/>
    <w:rsid w:val="00D71AAC"/>
    <w:rsid w:val="00D744C3"/>
    <w:rsid w:val="00D8300D"/>
    <w:rsid w:val="00DA5C6C"/>
    <w:rsid w:val="00DA6F10"/>
    <w:rsid w:val="00DA79A3"/>
    <w:rsid w:val="00DA7DE7"/>
    <w:rsid w:val="00DB737A"/>
    <w:rsid w:val="00DC212D"/>
    <w:rsid w:val="00DC6034"/>
    <w:rsid w:val="00DD24FA"/>
    <w:rsid w:val="00DD34BB"/>
    <w:rsid w:val="00DD5302"/>
    <w:rsid w:val="00DD5754"/>
    <w:rsid w:val="00DD5C68"/>
    <w:rsid w:val="00E016FB"/>
    <w:rsid w:val="00E04902"/>
    <w:rsid w:val="00E06036"/>
    <w:rsid w:val="00E10A87"/>
    <w:rsid w:val="00E1368F"/>
    <w:rsid w:val="00E16393"/>
    <w:rsid w:val="00E32FB7"/>
    <w:rsid w:val="00E33F1D"/>
    <w:rsid w:val="00E4025B"/>
    <w:rsid w:val="00E418E5"/>
    <w:rsid w:val="00E43232"/>
    <w:rsid w:val="00E47B37"/>
    <w:rsid w:val="00E55906"/>
    <w:rsid w:val="00E5678C"/>
    <w:rsid w:val="00E575E8"/>
    <w:rsid w:val="00E61146"/>
    <w:rsid w:val="00E76EFE"/>
    <w:rsid w:val="00E839D5"/>
    <w:rsid w:val="00E83B03"/>
    <w:rsid w:val="00E86C4E"/>
    <w:rsid w:val="00E92026"/>
    <w:rsid w:val="00E936E7"/>
    <w:rsid w:val="00EB21FA"/>
    <w:rsid w:val="00EB3B04"/>
    <w:rsid w:val="00EB4206"/>
    <w:rsid w:val="00EB44C5"/>
    <w:rsid w:val="00EC16D8"/>
    <w:rsid w:val="00EC41C2"/>
    <w:rsid w:val="00EC424A"/>
    <w:rsid w:val="00ED29A1"/>
    <w:rsid w:val="00ED35E0"/>
    <w:rsid w:val="00ED6801"/>
    <w:rsid w:val="00ED7668"/>
    <w:rsid w:val="00EE6B8A"/>
    <w:rsid w:val="00EF2D3D"/>
    <w:rsid w:val="00EF4443"/>
    <w:rsid w:val="00EF45F5"/>
    <w:rsid w:val="00F04C8F"/>
    <w:rsid w:val="00F12385"/>
    <w:rsid w:val="00F1616E"/>
    <w:rsid w:val="00F25ECB"/>
    <w:rsid w:val="00F324BD"/>
    <w:rsid w:val="00F411AD"/>
    <w:rsid w:val="00F44DB1"/>
    <w:rsid w:val="00F6161A"/>
    <w:rsid w:val="00F64AF3"/>
    <w:rsid w:val="00F65FBC"/>
    <w:rsid w:val="00F66B32"/>
    <w:rsid w:val="00F67158"/>
    <w:rsid w:val="00F67956"/>
    <w:rsid w:val="00F71A74"/>
    <w:rsid w:val="00F82D28"/>
    <w:rsid w:val="00F90DD2"/>
    <w:rsid w:val="00F944C5"/>
    <w:rsid w:val="00FA228E"/>
    <w:rsid w:val="00FA5D2B"/>
    <w:rsid w:val="00FB2113"/>
    <w:rsid w:val="00FB58F1"/>
    <w:rsid w:val="00FC3D51"/>
    <w:rsid w:val="00FD7926"/>
    <w:rsid w:val="00FD7D56"/>
    <w:rsid w:val="00FE3B00"/>
    <w:rsid w:val="00FE5D98"/>
    <w:rsid w:val="00FE6539"/>
    <w:rsid w:val="00FF0E7F"/>
    <w:rsid w:val="00FF1C9F"/>
    <w:rsid w:val="00FF26CD"/>
    <w:rsid w:val="00FF7B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09B7"/>
  <w15:docId w15:val="{356C51F1-ED39-4955-8FFB-618B1113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7668"/>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2F3B7B"/>
    <w:rPr>
      <w:sz w:val="16"/>
      <w:szCs w:val="16"/>
    </w:rPr>
  </w:style>
  <w:style w:type="paragraph" w:styleId="Textodecomentrio">
    <w:name w:val="annotation text"/>
    <w:basedOn w:val="Normal"/>
    <w:link w:val="TextodecomentrioChar"/>
    <w:uiPriority w:val="99"/>
    <w:semiHidden/>
    <w:unhideWhenUsed/>
    <w:rsid w:val="002F3B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3B7B"/>
    <w:rPr>
      <w:sz w:val="20"/>
      <w:szCs w:val="20"/>
    </w:rPr>
  </w:style>
  <w:style w:type="paragraph" w:styleId="Assuntodocomentrio">
    <w:name w:val="annotation subject"/>
    <w:basedOn w:val="Textodecomentrio"/>
    <w:next w:val="Textodecomentrio"/>
    <w:link w:val="AssuntodocomentrioChar"/>
    <w:uiPriority w:val="99"/>
    <w:semiHidden/>
    <w:unhideWhenUsed/>
    <w:rsid w:val="002F3B7B"/>
    <w:rPr>
      <w:b/>
      <w:bCs/>
    </w:rPr>
  </w:style>
  <w:style w:type="character" w:customStyle="1" w:styleId="AssuntodocomentrioChar">
    <w:name w:val="Assunto do comentário Char"/>
    <w:basedOn w:val="TextodecomentrioChar"/>
    <w:link w:val="Assuntodocomentrio"/>
    <w:uiPriority w:val="99"/>
    <w:semiHidden/>
    <w:rsid w:val="002F3B7B"/>
    <w:rPr>
      <w:b/>
      <w:bCs/>
      <w:sz w:val="20"/>
      <w:szCs w:val="20"/>
    </w:rPr>
  </w:style>
  <w:style w:type="paragraph" w:styleId="Textodebalo">
    <w:name w:val="Balloon Text"/>
    <w:basedOn w:val="Normal"/>
    <w:link w:val="TextodebaloChar"/>
    <w:uiPriority w:val="99"/>
    <w:semiHidden/>
    <w:unhideWhenUsed/>
    <w:rsid w:val="002F3B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3B7B"/>
    <w:rPr>
      <w:rFonts w:ascii="Segoe UI" w:hAnsi="Segoe UI" w:cs="Segoe UI"/>
      <w:sz w:val="18"/>
      <w:szCs w:val="18"/>
    </w:rPr>
  </w:style>
  <w:style w:type="paragraph" w:styleId="Textodenotaderodap">
    <w:name w:val="footnote text"/>
    <w:basedOn w:val="Normal"/>
    <w:link w:val="TextodenotaderodapChar"/>
    <w:uiPriority w:val="99"/>
    <w:semiHidden/>
    <w:unhideWhenUsed/>
    <w:rsid w:val="002F3B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F3B7B"/>
    <w:rPr>
      <w:sz w:val="20"/>
      <w:szCs w:val="20"/>
    </w:rPr>
  </w:style>
  <w:style w:type="character" w:styleId="Refdenotaderodap">
    <w:name w:val="footnote reference"/>
    <w:basedOn w:val="Fontepargpadro"/>
    <w:uiPriority w:val="99"/>
    <w:semiHidden/>
    <w:unhideWhenUsed/>
    <w:rsid w:val="002F3B7B"/>
    <w:rPr>
      <w:vertAlign w:val="superscript"/>
    </w:rPr>
  </w:style>
  <w:style w:type="table" w:styleId="Tabelacomgrade">
    <w:name w:val="Table Grid"/>
    <w:basedOn w:val="Tabelanormal"/>
    <w:uiPriority w:val="59"/>
    <w:rsid w:val="007E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92446"/>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292446"/>
  </w:style>
  <w:style w:type="paragraph" w:styleId="Rodap">
    <w:name w:val="footer"/>
    <w:basedOn w:val="Normal"/>
    <w:link w:val="RodapChar"/>
    <w:uiPriority w:val="99"/>
    <w:unhideWhenUsed/>
    <w:rsid w:val="00292446"/>
    <w:pPr>
      <w:tabs>
        <w:tab w:val="center" w:pos="4419"/>
        <w:tab w:val="right" w:pos="8838"/>
      </w:tabs>
      <w:spacing w:after="0" w:line="240" w:lineRule="auto"/>
    </w:pPr>
  </w:style>
  <w:style w:type="character" w:customStyle="1" w:styleId="RodapChar">
    <w:name w:val="Rodapé Char"/>
    <w:basedOn w:val="Fontepargpadro"/>
    <w:link w:val="Rodap"/>
    <w:uiPriority w:val="99"/>
    <w:rsid w:val="00292446"/>
  </w:style>
  <w:style w:type="paragraph" w:styleId="PargrafodaLista">
    <w:name w:val="List Paragraph"/>
    <w:basedOn w:val="Normal"/>
    <w:uiPriority w:val="34"/>
    <w:qFormat/>
    <w:rsid w:val="00D6460F"/>
    <w:pPr>
      <w:ind w:left="720"/>
      <w:contextualSpacing/>
    </w:pPr>
  </w:style>
  <w:style w:type="paragraph" w:styleId="Textodenotadefim">
    <w:name w:val="endnote text"/>
    <w:basedOn w:val="Normal"/>
    <w:link w:val="TextodenotadefimChar"/>
    <w:uiPriority w:val="99"/>
    <w:semiHidden/>
    <w:unhideWhenUsed/>
    <w:rsid w:val="000F4D4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F4D41"/>
    <w:rPr>
      <w:sz w:val="20"/>
      <w:szCs w:val="20"/>
    </w:rPr>
  </w:style>
  <w:style w:type="character" w:styleId="Refdenotadefim">
    <w:name w:val="endnote reference"/>
    <w:basedOn w:val="Fontepargpadro"/>
    <w:uiPriority w:val="99"/>
    <w:semiHidden/>
    <w:unhideWhenUsed/>
    <w:rsid w:val="000F4D41"/>
    <w:rPr>
      <w:vertAlign w:val="superscript"/>
    </w:rPr>
  </w:style>
  <w:style w:type="character" w:styleId="Hyperlink">
    <w:name w:val="Hyperlink"/>
    <w:basedOn w:val="Fontepargpadro"/>
    <w:uiPriority w:val="99"/>
    <w:unhideWhenUsed/>
    <w:rsid w:val="0049348B"/>
    <w:rPr>
      <w:color w:val="0000FF" w:themeColor="hyperlink"/>
      <w:u w:val="single"/>
    </w:rPr>
  </w:style>
  <w:style w:type="character" w:styleId="MenoPendente">
    <w:name w:val="Unresolved Mention"/>
    <w:basedOn w:val="Fontepargpadro"/>
    <w:uiPriority w:val="99"/>
    <w:semiHidden/>
    <w:unhideWhenUsed/>
    <w:rsid w:val="0049348B"/>
    <w:rPr>
      <w:color w:val="605E5C"/>
      <w:shd w:val="clear" w:color="auto" w:fill="E1DFDD"/>
    </w:rPr>
  </w:style>
  <w:style w:type="paragraph" w:customStyle="1" w:styleId="p1">
    <w:name w:val="p1"/>
    <w:basedOn w:val="Normal"/>
    <w:rsid w:val="000E3290"/>
    <w:pPr>
      <w:spacing w:after="0" w:line="240" w:lineRule="auto"/>
    </w:pPr>
    <w:rPr>
      <w:rFonts w:ascii="Helvetica" w:hAnsi="Helvetica" w:cs="Times New Roman"/>
      <w:sz w:val="13"/>
      <w:szCs w:val="13"/>
      <w:lang w:eastAsia="pt-BR"/>
    </w:rPr>
  </w:style>
  <w:style w:type="paragraph" w:styleId="Subttulo">
    <w:name w:val="Subtitle"/>
    <w:basedOn w:val="Normal"/>
    <w:next w:val="Normal"/>
    <w:link w:val="SubttuloChar"/>
    <w:uiPriority w:val="11"/>
    <w:qFormat/>
    <w:rsid w:val="00C7733F"/>
    <w:pPr>
      <w:suppressAutoHyphens/>
      <w:autoSpaceDN w:val="0"/>
      <w:spacing w:after="0" w:line="240" w:lineRule="auto"/>
      <w:jc w:val="right"/>
      <w:textAlignment w:val="baseline"/>
    </w:pPr>
    <w:rPr>
      <w:rFonts w:ascii="Times New Roman" w:eastAsia="Times New Roman" w:hAnsi="Times New Roman" w:cs="Times New Roman"/>
      <w:b/>
      <w:kern w:val="3"/>
      <w:sz w:val="28"/>
      <w:szCs w:val="20"/>
      <w:lang w:eastAsia="zh-CN" w:bidi="hi-IN"/>
    </w:rPr>
  </w:style>
  <w:style w:type="character" w:customStyle="1" w:styleId="SubttuloChar">
    <w:name w:val="Subtítulo Char"/>
    <w:basedOn w:val="Fontepargpadro"/>
    <w:link w:val="Subttulo"/>
    <w:uiPriority w:val="11"/>
    <w:rsid w:val="00C7733F"/>
    <w:rPr>
      <w:rFonts w:ascii="Times New Roman" w:eastAsia="Times New Roman" w:hAnsi="Times New Roman" w:cs="Times New Roman"/>
      <w:b/>
      <w:kern w:val="3"/>
      <w:sz w:val="28"/>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2201">
      <w:bodyDiv w:val="1"/>
      <w:marLeft w:val="0"/>
      <w:marRight w:val="0"/>
      <w:marTop w:val="0"/>
      <w:marBottom w:val="0"/>
      <w:divBdr>
        <w:top w:val="none" w:sz="0" w:space="0" w:color="auto"/>
        <w:left w:val="none" w:sz="0" w:space="0" w:color="auto"/>
        <w:bottom w:val="none" w:sz="0" w:space="0" w:color="auto"/>
        <w:right w:val="none" w:sz="0" w:space="0" w:color="auto"/>
      </w:divBdr>
    </w:div>
    <w:div w:id="481778434">
      <w:bodyDiv w:val="1"/>
      <w:marLeft w:val="0"/>
      <w:marRight w:val="0"/>
      <w:marTop w:val="0"/>
      <w:marBottom w:val="0"/>
      <w:divBdr>
        <w:top w:val="none" w:sz="0" w:space="0" w:color="auto"/>
        <w:left w:val="none" w:sz="0" w:space="0" w:color="auto"/>
        <w:bottom w:val="none" w:sz="0" w:space="0" w:color="auto"/>
        <w:right w:val="none" w:sz="0" w:space="0" w:color="auto"/>
      </w:divBdr>
    </w:div>
    <w:div w:id="766078457">
      <w:bodyDiv w:val="1"/>
      <w:marLeft w:val="0"/>
      <w:marRight w:val="0"/>
      <w:marTop w:val="0"/>
      <w:marBottom w:val="0"/>
      <w:divBdr>
        <w:top w:val="none" w:sz="0" w:space="0" w:color="auto"/>
        <w:left w:val="none" w:sz="0" w:space="0" w:color="auto"/>
        <w:bottom w:val="none" w:sz="0" w:space="0" w:color="auto"/>
        <w:right w:val="none" w:sz="0" w:space="0" w:color="auto"/>
      </w:divBdr>
      <w:divsChild>
        <w:div w:id="1699818275">
          <w:marLeft w:val="0"/>
          <w:marRight w:val="0"/>
          <w:marTop w:val="0"/>
          <w:marBottom w:val="0"/>
          <w:divBdr>
            <w:top w:val="single" w:sz="6" w:space="0" w:color="DFE1E5"/>
            <w:left w:val="single" w:sz="6" w:space="0" w:color="DFE1E5"/>
            <w:bottom w:val="single" w:sz="6" w:space="0" w:color="DFE1E5"/>
            <w:right w:val="single" w:sz="6" w:space="0" w:color="DFE1E5"/>
          </w:divBdr>
          <w:divsChild>
            <w:div w:id="198321207">
              <w:marLeft w:val="0"/>
              <w:marRight w:val="0"/>
              <w:marTop w:val="0"/>
              <w:marBottom w:val="0"/>
              <w:divBdr>
                <w:top w:val="none" w:sz="0" w:space="0" w:color="auto"/>
                <w:left w:val="none" w:sz="0" w:space="0" w:color="auto"/>
                <w:bottom w:val="none" w:sz="0" w:space="0" w:color="auto"/>
                <w:right w:val="none" w:sz="0" w:space="0" w:color="auto"/>
              </w:divBdr>
              <w:divsChild>
                <w:div w:id="340277225">
                  <w:marLeft w:val="0"/>
                  <w:marRight w:val="0"/>
                  <w:marTop w:val="0"/>
                  <w:marBottom w:val="0"/>
                  <w:divBdr>
                    <w:top w:val="none" w:sz="0" w:space="0" w:color="auto"/>
                    <w:left w:val="none" w:sz="0" w:space="0" w:color="auto"/>
                    <w:bottom w:val="none" w:sz="0" w:space="0" w:color="auto"/>
                    <w:right w:val="none" w:sz="0" w:space="0" w:color="auto"/>
                  </w:divBdr>
                  <w:divsChild>
                    <w:div w:id="840703549">
                      <w:marLeft w:val="0"/>
                      <w:marRight w:val="0"/>
                      <w:marTop w:val="0"/>
                      <w:marBottom w:val="0"/>
                      <w:divBdr>
                        <w:top w:val="none" w:sz="0" w:space="0" w:color="auto"/>
                        <w:left w:val="none" w:sz="0" w:space="0" w:color="auto"/>
                        <w:bottom w:val="none" w:sz="0" w:space="0" w:color="auto"/>
                        <w:right w:val="none" w:sz="0" w:space="0" w:color="auto"/>
                      </w:divBdr>
                      <w:divsChild>
                        <w:div w:id="71976469">
                          <w:marLeft w:val="0"/>
                          <w:marRight w:val="0"/>
                          <w:marTop w:val="0"/>
                          <w:marBottom w:val="0"/>
                          <w:divBdr>
                            <w:top w:val="none" w:sz="0" w:space="0" w:color="auto"/>
                            <w:left w:val="none" w:sz="0" w:space="0" w:color="auto"/>
                            <w:bottom w:val="none" w:sz="0" w:space="0" w:color="auto"/>
                            <w:right w:val="none" w:sz="0" w:space="0" w:color="auto"/>
                          </w:divBdr>
                          <w:divsChild>
                            <w:div w:id="321196997">
                              <w:marLeft w:val="-240"/>
                              <w:marRight w:val="-240"/>
                              <w:marTop w:val="0"/>
                              <w:marBottom w:val="0"/>
                              <w:divBdr>
                                <w:top w:val="none" w:sz="0" w:space="0" w:color="auto"/>
                                <w:left w:val="none" w:sz="0" w:space="0" w:color="auto"/>
                                <w:bottom w:val="none" w:sz="0" w:space="0" w:color="auto"/>
                                <w:right w:val="none" w:sz="0" w:space="0" w:color="auto"/>
                              </w:divBdr>
                              <w:divsChild>
                                <w:div w:id="1330593276">
                                  <w:marLeft w:val="0"/>
                                  <w:marRight w:val="0"/>
                                  <w:marTop w:val="0"/>
                                  <w:marBottom w:val="0"/>
                                  <w:divBdr>
                                    <w:top w:val="none" w:sz="0" w:space="0" w:color="auto"/>
                                    <w:left w:val="none" w:sz="0" w:space="0" w:color="auto"/>
                                    <w:bottom w:val="none" w:sz="0" w:space="0" w:color="auto"/>
                                    <w:right w:val="none" w:sz="0" w:space="0" w:color="auto"/>
                                  </w:divBdr>
                                  <w:divsChild>
                                    <w:div w:id="682248317">
                                      <w:marLeft w:val="0"/>
                                      <w:marRight w:val="0"/>
                                      <w:marTop w:val="0"/>
                                      <w:marBottom w:val="0"/>
                                      <w:divBdr>
                                        <w:top w:val="none" w:sz="0" w:space="0" w:color="auto"/>
                                        <w:left w:val="none" w:sz="0" w:space="0" w:color="auto"/>
                                        <w:bottom w:val="none" w:sz="0" w:space="0" w:color="auto"/>
                                        <w:right w:val="none" w:sz="0" w:space="0" w:color="auto"/>
                                      </w:divBdr>
                                    </w:div>
                                    <w:div w:id="1660841517">
                                      <w:marLeft w:val="0"/>
                                      <w:marRight w:val="0"/>
                                      <w:marTop w:val="0"/>
                                      <w:marBottom w:val="0"/>
                                      <w:divBdr>
                                        <w:top w:val="none" w:sz="0" w:space="0" w:color="auto"/>
                                        <w:left w:val="none" w:sz="0" w:space="0" w:color="auto"/>
                                        <w:bottom w:val="none" w:sz="0" w:space="0" w:color="auto"/>
                                        <w:right w:val="none" w:sz="0" w:space="0" w:color="auto"/>
                                      </w:divBdr>
                                      <w:divsChild>
                                        <w:div w:id="442112728">
                                          <w:marLeft w:val="165"/>
                                          <w:marRight w:val="165"/>
                                          <w:marTop w:val="0"/>
                                          <w:marBottom w:val="0"/>
                                          <w:divBdr>
                                            <w:top w:val="none" w:sz="0" w:space="0" w:color="auto"/>
                                            <w:left w:val="none" w:sz="0" w:space="0" w:color="auto"/>
                                            <w:bottom w:val="none" w:sz="0" w:space="0" w:color="auto"/>
                                            <w:right w:val="none" w:sz="0" w:space="0" w:color="auto"/>
                                          </w:divBdr>
                                          <w:divsChild>
                                            <w:div w:id="660039124">
                                              <w:marLeft w:val="0"/>
                                              <w:marRight w:val="0"/>
                                              <w:marTop w:val="0"/>
                                              <w:marBottom w:val="0"/>
                                              <w:divBdr>
                                                <w:top w:val="none" w:sz="0" w:space="0" w:color="auto"/>
                                                <w:left w:val="none" w:sz="0" w:space="0" w:color="auto"/>
                                                <w:bottom w:val="none" w:sz="0" w:space="0" w:color="auto"/>
                                                <w:right w:val="none" w:sz="0" w:space="0" w:color="auto"/>
                                              </w:divBdr>
                                              <w:divsChild>
                                                <w:div w:id="18478191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087498">
      <w:bodyDiv w:val="1"/>
      <w:marLeft w:val="0"/>
      <w:marRight w:val="0"/>
      <w:marTop w:val="0"/>
      <w:marBottom w:val="0"/>
      <w:divBdr>
        <w:top w:val="none" w:sz="0" w:space="0" w:color="auto"/>
        <w:left w:val="none" w:sz="0" w:space="0" w:color="auto"/>
        <w:bottom w:val="none" w:sz="0" w:space="0" w:color="auto"/>
        <w:right w:val="none" w:sz="0" w:space="0" w:color="auto"/>
      </w:divBdr>
    </w:div>
    <w:div w:id="1181553509">
      <w:bodyDiv w:val="1"/>
      <w:marLeft w:val="0"/>
      <w:marRight w:val="0"/>
      <w:marTop w:val="0"/>
      <w:marBottom w:val="0"/>
      <w:divBdr>
        <w:top w:val="none" w:sz="0" w:space="0" w:color="auto"/>
        <w:left w:val="none" w:sz="0" w:space="0" w:color="auto"/>
        <w:bottom w:val="none" w:sz="0" w:space="0" w:color="auto"/>
        <w:right w:val="none" w:sz="0" w:space="0" w:color="auto"/>
      </w:divBdr>
    </w:div>
    <w:div w:id="1251960735">
      <w:bodyDiv w:val="1"/>
      <w:marLeft w:val="0"/>
      <w:marRight w:val="0"/>
      <w:marTop w:val="0"/>
      <w:marBottom w:val="0"/>
      <w:divBdr>
        <w:top w:val="none" w:sz="0" w:space="0" w:color="auto"/>
        <w:left w:val="none" w:sz="0" w:space="0" w:color="auto"/>
        <w:bottom w:val="none" w:sz="0" w:space="0" w:color="auto"/>
        <w:right w:val="none" w:sz="0" w:space="0" w:color="auto"/>
      </w:divBdr>
    </w:div>
    <w:div w:id="1705399410">
      <w:bodyDiv w:val="1"/>
      <w:marLeft w:val="0"/>
      <w:marRight w:val="0"/>
      <w:marTop w:val="0"/>
      <w:marBottom w:val="0"/>
      <w:divBdr>
        <w:top w:val="none" w:sz="0" w:space="0" w:color="auto"/>
        <w:left w:val="none" w:sz="0" w:space="0" w:color="auto"/>
        <w:bottom w:val="none" w:sz="0" w:space="0" w:color="auto"/>
        <w:right w:val="none" w:sz="0" w:space="0" w:color="auto"/>
      </w:divBdr>
    </w:div>
    <w:div w:id="1900509896">
      <w:bodyDiv w:val="1"/>
      <w:marLeft w:val="0"/>
      <w:marRight w:val="0"/>
      <w:marTop w:val="0"/>
      <w:marBottom w:val="0"/>
      <w:divBdr>
        <w:top w:val="none" w:sz="0" w:space="0" w:color="auto"/>
        <w:left w:val="none" w:sz="0" w:space="0" w:color="auto"/>
        <w:bottom w:val="none" w:sz="0" w:space="0" w:color="auto"/>
        <w:right w:val="none" w:sz="0" w:space="0" w:color="auto"/>
      </w:divBdr>
    </w:div>
    <w:div w:id="20494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acosta@hospitalalianca.com.br" TargetMode="External"/><Relationship Id="rId13" Type="http://schemas.openxmlformats.org/officeDocument/2006/relationships/hyperlink" Target="http://lattes.cnpq.br/18593140777064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1-6244-89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tes.cnpq.br/3288033031074150" TargetMode="External"/><Relationship Id="rId5" Type="http://schemas.openxmlformats.org/officeDocument/2006/relationships/webSettings" Target="webSettings.xml"/><Relationship Id="rId15" Type="http://schemas.openxmlformats.org/officeDocument/2006/relationships/hyperlink" Target="mailto:jgsouza@uneb.br" TargetMode="External"/><Relationship Id="rId10" Type="http://schemas.openxmlformats.org/officeDocument/2006/relationships/hyperlink" Target="https://saude.abril.com.br/medicina/10-grandes-ameacas-a-saude-em-2019-segundo-a-oms/" TargetMode="External"/><Relationship Id="rId4" Type="http://schemas.openxmlformats.org/officeDocument/2006/relationships/settings" Target="settings.xml"/><Relationship Id="rId9" Type="http://schemas.openxmlformats.org/officeDocument/2006/relationships/hyperlink" Target="mailto:jgsouza@uneb.br" TargetMode="External"/><Relationship Id="rId14" Type="http://schemas.openxmlformats.org/officeDocument/2006/relationships/hyperlink" Target="mailto:cassiacosta@hospitalalianc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D3A1-65E3-44CE-93C8-A71A5E4D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5706</Words>
  <Characters>30815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S/A Hospital Aliança</Company>
  <LinksUpToDate>false</LinksUpToDate>
  <CharactersWithSpaces>36449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Cassia de Souza</dc:creator>
  <cp:lastModifiedBy>Jose G. Souza</cp:lastModifiedBy>
  <cp:revision>12</cp:revision>
  <cp:lastPrinted>2020-02-19T21:42:00Z</cp:lastPrinted>
  <dcterms:created xsi:type="dcterms:W3CDTF">2020-06-28T13:22:00Z</dcterms:created>
  <dcterms:modified xsi:type="dcterms:W3CDTF">2020-06-28T14:15:00Z</dcterms:modified>
</cp:coreProperties>
</file>